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D63" w:rsidRDefault="00447D63" w:rsidP="00E919C1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PATVIRTINTA</w:t>
      </w:r>
    </w:p>
    <w:p w:rsidR="00447D63" w:rsidRDefault="00E919C1" w:rsidP="00E919C1">
      <w:pPr>
        <w:autoSpaceDE w:val="0"/>
        <w:autoSpaceDN w:val="0"/>
        <w:adjustRightInd w:val="0"/>
        <w:spacing w:after="0" w:line="240" w:lineRule="auto"/>
        <w:ind w:left="4374" w:firstLine="129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Raseinių rajono kultūros centro</w:t>
      </w:r>
    </w:p>
    <w:p w:rsidR="00447D63" w:rsidRDefault="00E919C1" w:rsidP="00E919C1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direktoriaus </w:t>
      </w:r>
      <w:r w:rsidR="00447D63">
        <w:rPr>
          <w:rFonts w:ascii="Times New Roman" w:hAnsi="Times New Roman" w:cs="Times New Roman"/>
          <w:sz w:val="24"/>
          <w:szCs w:val="24"/>
        </w:rPr>
        <w:t xml:space="preserve">2024 m. </w:t>
      </w:r>
      <w:r w:rsidR="0086303F">
        <w:rPr>
          <w:rFonts w:ascii="TimesNewRomanPSMT" w:hAnsi="TimesNewRomanPSMT" w:cs="TimesNewRomanPSMT"/>
          <w:sz w:val="24"/>
          <w:szCs w:val="24"/>
        </w:rPr>
        <w:t>gruodžio 4</w:t>
      </w:r>
      <w:r>
        <w:rPr>
          <w:rFonts w:ascii="TimesNewRomanPSMT" w:hAnsi="TimesNewRomanPSMT" w:cs="TimesNewRomanPSMT"/>
          <w:sz w:val="24"/>
          <w:szCs w:val="24"/>
        </w:rPr>
        <w:t xml:space="preserve"> d. </w:t>
      </w:r>
      <w:r w:rsidR="00447D63">
        <w:rPr>
          <w:rFonts w:ascii="TimesNewRomanPSMT" w:hAnsi="TimesNewRomanPSMT" w:cs="TimesNewRomanPSMT"/>
          <w:sz w:val="24"/>
          <w:szCs w:val="24"/>
        </w:rPr>
        <w:t>įsakymu Nr.</w:t>
      </w:r>
      <w:r>
        <w:rPr>
          <w:rFonts w:ascii="TimesNewRomanPSMT" w:hAnsi="TimesNewRomanPSMT" w:cs="TimesNewRomanPSMT"/>
          <w:sz w:val="24"/>
          <w:szCs w:val="24"/>
        </w:rPr>
        <w:t xml:space="preserve"> TO-</w:t>
      </w:r>
      <w:r w:rsidR="00E32C46">
        <w:rPr>
          <w:rFonts w:ascii="TimesNewRomanPSMT" w:hAnsi="TimesNewRomanPSMT" w:cs="TimesNewRomanPSMT"/>
          <w:sz w:val="24"/>
          <w:szCs w:val="24"/>
        </w:rPr>
        <w:t>34</w:t>
      </w:r>
      <w:bookmarkStart w:id="0" w:name="_GoBack"/>
      <w:bookmarkEnd w:id="0"/>
    </w:p>
    <w:p w:rsidR="00E919C1" w:rsidRDefault="00E919C1" w:rsidP="00E919C1">
      <w:pPr>
        <w:autoSpaceDE w:val="0"/>
        <w:autoSpaceDN w:val="0"/>
        <w:adjustRightInd w:val="0"/>
        <w:spacing w:after="0" w:line="360" w:lineRule="auto"/>
        <w:ind w:left="4374" w:firstLine="1296"/>
        <w:rPr>
          <w:rFonts w:ascii="TimesNewRomanPSMT" w:hAnsi="TimesNewRomanPSMT" w:cs="TimesNewRomanPSMT"/>
          <w:sz w:val="24"/>
          <w:szCs w:val="24"/>
        </w:rPr>
      </w:pPr>
    </w:p>
    <w:p w:rsidR="00E919C1" w:rsidRDefault="00E919C1" w:rsidP="00E919C1">
      <w:pPr>
        <w:autoSpaceDE w:val="0"/>
        <w:autoSpaceDN w:val="0"/>
        <w:adjustRightInd w:val="0"/>
        <w:spacing w:after="0" w:line="360" w:lineRule="auto"/>
        <w:ind w:left="4374" w:firstLine="1296"/>
        <w:rPr>
          <w:rFonts w:ascii="TimesNewRomanPSMT" w:hAnsi="TimesNewRomanPSMT" w:cs="TimesNewRomanPSMT"/>
          <w:sz w:val="24"/>
          <w:szCs w:val="24"/>
        </w:rPr>
      </w:pPr>
    </w:p>
    <w:p w:rsidR="00E919C1" w:rsidRDefault="00E919C1" w:rsidP="00E919C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RASEINIŲ RAJONO KULTŪROS CENTRO</w:t>
      </w:r>
    </w:p>
    <w:p w:rsidR="00447D63" w:rsidRDefault="00447D63" w:rsidP="00E919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ANTIKORUPCINIO ELGESIO</w:t>
      </w:r>
    </w:p>
    <w:p w:rsidR="00447D63" w:rsidRDefault="00447D63" w:rsidP="00E919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KODEKSAS</w:t>
      </w:r>
    </w:p>
    <w:p w:rsidR="00E919C1" w:rsidRDefault="00E919C1" w:rsidP="00E919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19C1" w:rsidRDefault="00E919C1" w:rsidP="00E919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356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:rsidR="00447D63" w:rsidRDefault="00447D63" w:rsidP="00356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356106" w:rsidP="00356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356106">
        <w:rPr>
          <w:rFonts w:ascii="TimesNewRomanPSMT" w:hAnsi="TimesNewRomanPSMT" w:cs="TimesNewRomanPSMT"/>
          <w:sz w:val="24"/>
          <w:szCs w:val="24"/>
        </w:rPr>
        <w:t>1.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356106">
        <w:rPr>
          <w:rFonts w:ascii="TimesNewRomanPSMT" w:hAnsi="TimesNewRomanPSMT" w:cs="TimesNewRomanPSMT"/>
          <w:sz w:val="24"/>
          <w:szCs w:val="24"/>
        </w:rPr>
        <w:t>Raseinių rajono kultūros centro</w:t>
      </w:r>
      <w:r w:rsidR="00447D63" w:rsidRPr="00356106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(toliau – Kultūros centras) </w:t>
      </w:r>
      <w:r w:rsidR="00447D63" w:rsidRPr="00356106">
        <w:rPr>
          <w:rFonts w:ascii="TimesNewRomanPSMT" w:hAnsi="TimesNewRomanPSMT" w:cs="TimesNewRomanPSMT"/>
          <w:sz w:val="24"/>
          <w:szCs w:val="24"/>
        </w:rPr>
        <w:t>antikorupcinio elgesio kodeksas (toliau –</w:t>
      </w:r>
      <w:r w:rsidRPr="00356106">
        <w:rPr>
          <w:rFonts w:ascii="TimesNewRomanPSMT" w:hAnsi="TimesNewRomanPSMT" w:cs="TimesNewRomanPSMT"/>
          <w:sz w:val="24"/>
          <w:szCs w:val="24"/>
        </w:rPr>
        <w:t xml:space="preserve"> </w:t>
      </w:r>
      <w:r w:rsidR="00447D63" w:rsidRPr="00356106">
        <w:rPr>
          <w:rFonts w:ascii="Times New Roman" w:hAnsi="Times New Roman" w:cs="Times New Roman"/>
          <w:sz w:val="24"/>
          <w:szCs w:val="24"/>
        </w:rPr>
        <w:t xml:space="preserve">Kodeksas) nustato pagrindinius </w:t>
      </w:r>
      <w:r w:rsidRPr="00356106">
        <w:rPr>
          <w:rFonts w:ascii="TimesNewRomanPSMT" w:hAnsi="TimesNewRomanPSMT" w:cs="TimesNewRomanPSMT"/>
          <w:sz w:val="24"/>
          <w:szCs w:val="24"/>
        </w:rPr>
        <w:t xml:space="preserve">Raseinių rajono kultūros centro </w:t>
      </w:r>
      <w:r w:rsidR="00447D63" w:rsidRPr="00356106">
        <w:rPr>
          <w:rFonts w:ascii="TimesNewRomanPSMT" w:hAnsi="TimesNewRomanPSMT" w:cs="TimesNewRomanPSMT"/>
          <w:sz w:val="24"/>
          <w:szCs w:val="24"/>
        </w:rPr>
        <w:t>darbuotojų, dirbančių</w:t>
      </w:r>
      <w:r w:rsidRPr="00356106">
        <w:rPr>
          <w:rFonts w:ascii="TimesNewRomanPSMT" w:hAnsi="TimesNewRomanPSMT" w:cs="TimesNewRomanPSMT"/>
          <w:sz w:val="24"/>
          <w:szCs w:val="24"/>
        </w:rPr>
        <w:t xml:space="preserve"> </w:t>
      </w:r>
      <w:r w:rsidR="00447D63" w:rsidRPr="00356106">
        <w:rPr>
          <w:rFonts w:ascii="Times New Roman" w:hAnsi="Times New Roman" w:cs="Times New Roman"/>
          <w:sz w:val="24"/>
          <w:szCs w:val="24"/>
        </w:rPr>
        <w:t xml:space="preserve">pagal darbo sutartis, (toliau kartu </w:t>
      </w:r>
      <w:r w:rsidR="00447D63" w:rsidRPr="00356106">
        <w:rPr>
          <w:rFonts w:ascii="TimesNewRomanPSMT" w:hAnsi="TimesNewRomanPSMT" w:cs="TimesNewRomanPSMT"/>
          <w:sz w:val="24"/>
          <w:szCs w:val="24"/>
        </w:rPr>
        <w:t xml:space="preserve">– </w:t>
      </w:r>
      <w:r w:rsidR="00447D63" w:rsidRPr="00356106">
        <w:rPr>
          <w:rFonts w:ascii="Times New Roman" w:hAnsi="Times New Roman" w:cs="Times New Roman"/>
          <w:sz w:val="24"/>
          <w:szCs w:val="24"/>
        </w:rPr>
        <w:t>darbuotojai) skaidrios veiklos ir antikorupcinio elgesio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447D63">
        <w:rPr>
          <w:rFonts w:ascii="TimesNewRomanPSMT" w:hAnsi="TimesNewRomanPSMT" w:cs="TimesNewRomanPSMT"/>
          <w:sz w:val="24"/>
          <w:szCs w:val="24"/>
        </w:rPr>
        <w:t xml:space="preserve">reikalavimus, kurių </w:t>
      </w:r>
      <w:r w:rsidR="00447D63">
        <w:rPr>
          <w:rFonts w:ascii="Times New Roman" w:hAnsi="Times New Roman" w:cs="Times New Roman"/>
          <w:sz w:val="24"/>
          <w:szCs w:val="24"/>
        </w:rPr>
        <w:t>privalo laikytis kiekvienas d</w:t>
      </w:r>
      <w:r w:rsidR="00447D63">
        <w:rPr>
          <w:rFonts w:ascii="TimesNewRomanPSMT" w:hAnsi="TimesNewRomanPSMT" w:cs="TimesNewRomanPSMT"/>
          <w:sz w:val="24"/>
          <w:szCs w:val="24"/>
        </w:rPr>
        <w:t>arbuotojas, vykdydamas teisės aktuose nustatytas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447D63">
        <w:rPr>
          <w:rFonts w:ascii="Times New Roman" w:hAnsi="Times New Roman" w:cs="Times New Roman"/>
          <w:sz w:val="24"/>
          <w:szCs w:val="24"/>
        </w:rPr>
        <w:t xml:space="preserve">pareigas ir funkcijas, </w:t>
      </w:r>
      <w:r w:rsidR="00447D63">
        <w:rPr>
          <w:rFonts w:ascii="TimesNewRomanPSMT" w:hAnsi="TimesNewRomanPSMT" w:cs="TimesNewRomanPSMT"/>
          <w:sz w:val="24"/>
          <w:szCs w:val="24"/>
        </w:rPr>
        <w:t>darbo aplinkoje ir už jos ribų.</w:t>
      </w:r>
    </w:p>
    <w:p w:rsidR="00447D63" w:rsidRPr="00356106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Kodekso tikslas </w:t>
      </w:r>
      <w:r>
        <w:rPr>
          <w:rFonts w:ascii="TimesNewRomanPSMT" w:hAnsi="TimesNewRomanPSMT" w:cs="TimesNewRomanPSMT"/>
          <w:sz w:val="24"/>
          <w:szCs w:val="24"/>
        </w:rPr>
        <w:t xml:space="preserve">– padėti ugdyti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NewRomanPSMT" w:hAnsi="TimesNewRomanPSMT" w:cs="TimesNewRomanPSMT"/>
          <w:sz w:val="24"/>
          <w:szCs w:val="24"/>
        </w:rPr>
        <w:t>arbuotojų antikorupcinį sąmoningumą, korupcijos</w:t>
      </w:r>
      <w:r w:rsidR="00356106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netoleravimą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 atsakingumą ir sąžiningumą, kurti ir užtikrinti atsparią korupcijai darbo aplinką</w:t>
      </w:r>
      <w:r w:rsidR="00356106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Kultūros </w:t>
      </w:r>
      <w:r w:rsidR="00356106">
        <w:rPr>
          <w:rFonts w:ascii="TimesNewRomanPSMT" w:hAnsi="TimesNewRomanPSMT" w:cs="TimesNewRomanPSMT"/>
          <w:sz w:val="24"/>
          <w:szCs w:val="24"/>
        </w:rPr>
        <w:t>centre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7D63" w:rsidRPr="008C5EFC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NewRomanPSMT" w:hAnsi="TimesNewRomanPSMT" w:cs="TimesNewRomanPSMT"/>
          <w:sz w:val="24"/>
          <w:szCs w:val="24"/>
        </w:rPr>
        <w:t xml:space="preserve">. Kodekse vartojamos sąvokos suprantamos taip, kaip jos apibrėžtos </w:t>
      </w:r>
      <w:r w:rsidR="008C5EFC">
        <w:rPr>
          <w:rFonts w:ascii="Times New Roman" w:hAnsi="Times New Roman" w:cs="Times New Roman"/>
          <w:sz w:val="24"/>
          <w:szCs w:val="24"/>
        </w:rPr>
        <w:t>LR</w:t>
      </w:r>
      <w:r w:rsidR="003561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baudžiam</w:t>
      </w:r>
      <w:r>
        <w:rPr>
          <w:rFonts w:ascii="Times New Roman" w:hAnsi="Times New Roman" w:cs="Times New Roman"/>
          <w:sz w:val="24"/>
          <w:szCs w:val="24"/>
        </w:rPr>
        <w:t xml:space="preserve">ajame kodekse, </w:t>
      </w:r>
      <w:r w:rsidR="008C5EFC">
        <w:rPr>
          <w:rFonts w:ascii="TimesNewRomanPSMT" w:hAnsi="TimesNewRomanPSMT" w:cs="TimesNewRomanPSMT"/>
          <w:sz w:val="24"/>
          <w:szCs w:val="24"/>
        </w:rPr>
        <w:t>LR</w:t>
      </w:r>
      <w:r>
        <w:rPr>
          <w:rFonts w:ascii="TimesNewRomanPSMT" w:hAnsi="TimesNewRomanPSMT" w:cs="TimesNewRomanPSMT"/>
          <w:sz w:val="24"/>
          <w:szCs w:val="24"/>
        </w:rPr>
        <w:t xml:space="preserve"> korupcijos prevencijos įstatyme, </w:t>
      </w:r>
      <w:r w:rsidR="008C5EFC">
        <w:rPr>
          <w:rFonts w:ascii="TimesNewRomanPSMT" w:hAnsi="TimesNewRomanPSMT" w:cs="TimesNewRomanPSMT"/>
          <w:sz w:val="24"/>
          <w:szCs w:val="24"/>
        </w:rPr>
        <w:t>LR</w:t>
      </w:r>
      <w:r>
        <w:rPr>
          <w:rFonts w:ascii="TimesNewRomanPSMT" w:hAnsi="TimesNewRomanPSMT" w:cs="TimesNewRomanPSMT"/>
          <w:sz w:val="24"/>
          <w:szCs w:val="24"/>
        </w:rPr>
        <w:t xml:space="preserve"> lobistinės veiklos įstatyme, </w:t>
      </w:r>
      <w:r w:rsidR="008C5EFC">
        <w:rPr>
          <w:rFonts w:ascii="TimesNewRomanPSMT" w:hAnsi="TimesNewRomanPSMT" w:cs="TimesNewRomanPSMT"/>
          <w:sz w:val="24"/>
          <w:szCs w:val="24"/>
        </w:rPr>
        <w:t>LR</w:t>
      </w:r>
      <w:r>
        <w:rPr>
          <w:rFonts w:ascii="TimesNewRomanPSMT" w:hAnsi="TimesNewRomanPSMT" w:cs="TimesNewRomanPSMT"/>
          <w:sz w:val="24"/>
          <w:szCs w:val="24"/>
        </w:rPr>
        <w:t xml:space="preserve"> pranešėjų apsaugos įstatyme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5EFC">
        <w:rPr>
          <w:rFonts w:ascii="Times New Roman" w:hAnsi="Times New Roman" w:cs="Times New Roman"/>
          <w:sz w:val="24"/>
          <w:szCs w:val="24"/>
        </w:rPr>
        <w:t>LR</w:t>
      </w:r>
      <w:r>
        <w:rPr>
          <w:rFonts w:ascii="TimesNewRomanPSMT" w:hAnsi="TimesNewRomanPSMT" w:cs="TimesNewRomanPSMT"/>
          <w:sz w:val="24"/>
          <w:szCs w:val="24"/>
        </w:rPr>
        <w:t xml:space="preserve"> viešųjų ir priv</w:t>
      </w:r>
      <w:r w:rsidR="008C5EFC">
        <w:rPr>
          <w:rFonts w:ascii="TimesNewRomanPSMT" w:hAnsi="TimesNewRomanPSMT" w:cs="TimesNewRomanPSMT"/>
          <w:sz w:val="24"/>
          <w:szCs w:val="24"/>
        </w:rPr>
        <w:t xml:space="preserve">ačių interesų derinimo įstatyme, </w:t>
      </w:r>
      <w:r w:rsidR="008C5EFC">
        <w:rPr>
          <w:rFonts w:ascii="CIDFont+F2" w:hAnsi="CIDFont+F2" w:cs="CIDFont+F2"/>
          <w:sz w:val="23"/>
          <w:szCs w:val="23"/>
        </w:rPr>
        <w:t>atsižvelgiant į LR specialiųjų tyrimų tarnybos parengtą Antikorupcinės aplinkos viešajame sektoriuje kūrimo ir įgyvendinimo vadovą.</w:t>
      </w:r>
    </w:p>
    <w:p w:rsidR="008C5EFC" w:rsidRDefault="008C5EFC" w:rsidP="0035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8C5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:rsidR="00447D63" w:rsidRDefault="00447D63" w:rsidP="008C5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DARBUOTOJŲ </w:t>
      </w:r>
      <w:r>
        <w:rPr>
          <w:rFonts w:ascii="Times New Roman" w:hAnsi="Times New Roman" w:cs="Times New Roman"/>
          <w:b/>
          <w:bCs/>
          <w:sz w:val="24"/>
          <w:szCs w:val="24"/>
        </w:rPr>
        <w:t>SKAIDRIOS VEIKLOS IR ANTIKORUPCINIO ELGESIO NORMOS</w:t>
      </w:r>
    </w:p>
    <w:p w:rsidR="008C5EFC" w:rsidRDefault="008C5EFC" w:rsidP="008C5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Kiekvienas darbuotojas </w:t>
      </w:r>
      <w:r>
        <w:rPr>
          <w:rFonts w:ascii="TimesNewRomanPSMT" w:hAnsi="TimesNewRomanPSMT" w:cs="TimesNewRomanPSMT"/>
          <w:sz w:val="24"/>
          <w:szCs w:val="24"/>
        </w:rPr>
        <w:t>turi laikytis šių skaidrios veiklos ir antikorupcinio elgesio nuostatų:</w:t>
      </w:r>
    </w:p>
    <w:p w:rsidR="00447D63" w:rsidRPr="00777BE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NewRomanPSMT" w:hAnsi="TimesNewRomanPSMT" w:cs="TimesNewRomanPSMT"/>
          <w:sz w:val="24"/>
          <w:szCs w:val="24"/>
        </w:rPr>
        <w:t xml:space="preserve">.1. netoleruoti jokių kyšininkavimo apraiškų, nei tiesiogiai, nei </w:t>
      </w:r>
      <w:r>
        <w:rPr>
          <w:rFonts w:ascii="Times New Roman" w:hAnsi="Times New Roman" w:cs="Times New Roman"/>
          <w:sz w:val="24"/>
          <w:szCs w:val="24"/>
        </w:rPr>
        <w:t>netiesiogiai patys ar per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trečiuosius asmenis nesiūlyti, nežadėti ar neduoti kyšių, taip pat neprašyti, savo elgesiu ir veiksmais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neprovokuoti duoti ir nepriimti kyšių;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atsisakyti </w:t>
      </w:r>
      <w:r>
        <w:rPr>
          <w:rFonts w:ascii="TimesNewRomanPSMT" w:hAnsi="TimesNewRomanPSMT" w:cs="TimesNewRomanPSMT"/>
          <w:sz w:val="24"/>
          <w:szCs w:val="24"/>
        </w:rPr>
        <w:t xml:space="preserve">iš trečiųjų asmenų </w:t>
      </w:r>
      <w:r>
        <w:rPr>
          <w:rFonts w:ascii="Times New Roman" w:hAnsi="Times New Roman" w:cs="Times New Roman"/>
          <w:sz w:val="24"/>
          <w:szCs w:val="24"/>
        </w:rPr>
        <w:t>priimti ir kitas dovanas</w:t>
      </w:r>
      <w:r>
        <w:rPr>
          <w:rFonts w:ascii="TimesNewRomanPSMT" w:hAnsi="TimesNewRomanPSMT" w:cs="TimesNewRomanPSMT"/>
          <w:sz w:val="24"/>
          <w:szCs w:val="24"/>
        </w:rPr>
        <w:t>, bet kokiu būdu susijusi</w:t>
      </w:r>
      <w:r>
        <w:rPr>
          <w:rFonts w:ascii="Times New Roman" w:hAnsi="Times New Roman" w:cs="Times New Roman"/>
          <w:sz w:val="24"/>
          <w:szCs w:val="24"/>
        </w:rPr>
        <w:t>as su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NewRomanPSMT" w:hAnsi="TimesNewRomanPSMT" w:cs="TimesNewRomanPSMT"/>
          <w:sz w:val="24"/>
          <w:szCs w:val="24"/>
        </w:rPr>
        <w:t xml:space="preserve">arbuotojo tarnybine padėtimi ar tarnybinėmis pareigomis ar </w:t>
      </w:r>
      <w:r w:rsidR="00777BE3">
        <w:rPr>
          <w:rFonts w:ascii="TimesNewRomanPSMT" w:hAnsi="TimesNewRomanPSMT" w:cs="TimesNewRomanPSMT"/>
          <w:sz w:val="24"/>
          <w:szCs w:val="24"/>
        </w:rPr>
        <w:t>Kultūros centro</w:t>
      </w:r>
      <w:r>
        <w:rPr>
          <w:rFonts w:ascii="TimesNewRomanPSMT" w:hAnsi="TimesNewRomanPSMT" w:cs="TimesNewRomanPSMT"/>
          <w:sz w:val="24"/>
          <w:szCs w:val="24"/>
        </w:rPr>
        <w:t xml:space="preserve"> suteiktais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įgaliojimais, kuri</w:t>
      </w:r>
      <w:r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NewRomanPSMT" w:hAnsi="TimesNewRomanPSMT" w:cs="TimesNewRomanPSMT"/>
          <w:sz w:val="24"/>
          <w:szCs w:val="24"/>
        </w:rPr>
        <w:t>, nors ir neatitinka kyšio požymių, tačiau nelaikytin</w:t>
      </w:r>
      <w:r>
        <w:rPr>
          <w:rFonts w:ascii="Times New Roman" w:hAnsi="Times New Roman" w:cs="Times New Roman"/>
          <w:sz w:val="24"/>
          <w:szCs w:val="24"/>
        </w:rPr>
        <w:t>os dovanomis, gautomis pagal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tarptautinį protokolą ar tradicijas, kurios įprastai yra s</w:t>
      </w:r>
      <w:r>
        <w:rPr>
          <w:rFonts w:ascii="Times New Roman" w:hAnsi="Times New Roman" w:cs="Times New Roman"/>
          <w:sz w:val="24"/>
          <w:szCs w:val="24"/>
        </w:rPr>
        <w:t>usijusios su darbuotojo pareigomis, taip pat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nelaikytinos </w:t>
      </w:r>
      <w:r>
        <w:rPr>
          <w:rFonts w:ascii="TimesNewRomanPSMT" w:hAnsi="TimesNewRomanPSMT" w:cs="TimesNewRomanPSMT"/>
          <w:sz w:val="24"/>
          <w:szCs w:val="24"/>
        </w:rPr>
        <w:t>reprezentacijai skirtomis dovanomis su valstybės, įstaigos ir kitokia simbolika arba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paslaugomis, kai yra naudojamasi tarnybiniais tikslais;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neteikti ir nepriimti </w:t>
      </w:r>
      <w:r>
        <w:rPr>
          <w:rFonts w:ascii="TimesNewRomanPSMT" w:hAnsi="TimesNewRomanPSMT" w:cs="TimesNewRomanPSMT"/>
          <w:sz w:val="24"/>
          <w:szCs w:val="24"/>
        </w:rPr>
        <w:t>dovanų iš kitų darbuotojų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NewRomanPSMT" w:hAnsi="TimesNewRomanPSMT" w:cs="TimesNewRomanPSMT"/>
          <w:sz w:val="24"/>
          <w:szCs w:val="24"/>
        </w:rPr>
        <w:t xml:space="preserve">nepriklausomai nuo jų vertės, </w:t>
      </w:r>
      <w:r>
        <w:rPr>
          <w:rFonts w:ascii="Times New Roman" w:hAnsi="Times New Roman" w:cs="Times New Roman"/>
          <w:sz w:val="24"/>
          <w:szCs w:val="24"/>
        </w:rPr>
        <w:t>jeigu jos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gali sukelti interesų konfliktą </w:t>
      </w:r>
      <w:r>
        <w:rPr>
          <w:rFonts w:ascii="Times New Roman" w:hAnsi="Times New Roman" w:cs="Times New Roman"/>
          <w:sz w:val="24"/>
          <w:szCs w:val="24"/>
        </w:rPr>
        <w:t xml:space="preserve">ir (ar) </w:t>
      </w:r>
      <w:r>
        <w:rPr>
          <w:rFonts w:ascii="TimesNewRomanPSMT" w:hAnsi="TimesNewRomanPSMT" w:cs="TimesNewRomanPSMT"/>
          <w:sz w:val="24"/>
          <w:szCs w:val="24"/>
        </w:rPr>
        <w:t>gali būti suvokiamos kaip siekis tiesiogiai ar netiesiogiai paveikti</w:t>
      </w:r>
      <w:r w:rsidR="00777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kito darbuotojo veiksmus ar sprendimus;</w:t>
      </w:r>
    </w:p>
    <w:p w:rsidR="00447D63" w:rsidRPr="00D41F9F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gavus dovaną, pagal tarptautinį protokolą </w:t>
      </w:r>
      <w:r w:rsidRPr="00D41F9F">
        <w:rPr>
          <w:rFonts w:ascii="Times New Roman" w:hAnsi="Times New Roman" w:cs="Times New Roman"/>
          <w:sz w:val="24"/>
          <w:szCs w:val="24"/>
        </w:rPr>
        <w:t xml:space="preserve">ar tradicijas, taip </w:t>
      </w:r>
      <w:r w:rsidRPr="00D41F9F">
        <w:rPr>
          <w:rFonts w:ascii="TimesNewRomanPSMT" w:hAnsi="TimesNewRomanPSMT" w:cs="TimesNewRomanPSMT"/>
          <w:sz w:val="24"/>
          <w:szCs w:val="24"/>
        </w:rPr>
        <w:t>pat reprezentacijai skirtą</w:t>
      </w:r>
      <w:r w:rsidR="00777BE3" w:rsidRPr="00D41F9F">
        <w:rPr>
          <w:rFonts w:ascii="TimesNewRomanPSMT" w:hAnsi="TimesNewRomanPSMT" w:cs="TimesNewRomanPSMT"/>
          <w:sz w:val="24"/>
          <w:szCs w:val="24"/>
        </w:rPr>
        <w:t xml:space="preserve"> 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dovaną, kurios vertė, </w:t>
      </w:r>
      <w:r w:rsidRPr="00D41F9F">
        <w:rPr>
          <w:rFonts w:ascii="Times New Roman" w:hAnsi="Times New Roman" w:cs="Times New Roman"/>
          <w:sz w:val="24"/>
          <w:szCs w:val="24"/>
        </w:rPr>
        <w:t>d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arbuotojo nuomone, gali viršyti 150 eurų, apie </w:t>
      </w:r>
      <w:r w:rsidRPr="00D41F9F">
        <w:rPr>
          <w:rFonts w:ascii="Times New Roman" w:hAnsi="Times New Roman" w:cs="Times New Roman"/>
          <w:sz w:val="24"/>
          <w:szCs w:val="24"/>
        </w:rPr>
        <w:t>tokios dovanos gavim</w:t>
      </w:r>
      <w:r w:rsidRPr="00D41F9F">
        <w:rPr>
          <w:rFonts w:ascii="TimesNewRomanPSMT" w:hAnsi="TimesNewRomanPSMT" w:cs="TimesNewRomanPSMT"/>
          <w:sz w:val="24"/>
          <w:szCs w:val="24"/>
        </w:rPr>
        <w:t>ą</w:t>
      </w:r>
      <w:r w:rsidR="00777BE3" w:rsidRPr="00D41F9F">
        <w:rPr>
          <w:rFonts w:ascii="TimesNewRomanPSMT" w:hAnsi="TimesNewRomanPSMT" w:cs="TimesNewRomanPSMT"/>
          <w:sz w:val="24"/>
          <w:szCs w:val="24"/>
        </w:rPr>
        <w:t xml:space="preserve"> 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informuoti už korupcijai atsparios aplinkos kūrimą Kultūros </w:t>
      </w:r>
      <w:r w:rsidR="00D41F9F" w:rsidRPr="00D41F9F">
        <w:rPr>
          <w:rFonts w:ascii="TimesNewRomanPSMT" w:hAnsi="TimesNewRomanPSMT" w:cs="TimesNewRomanPSMT"/>
          <w:sz w:val="24"/>
          <w:szCs w:val="24"/>
        </w:rPr>
        <w:t xml:space="preserve">centre 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atsakingą </w:t>
      </w:r>
      <w:r w:rsidR="00D41F9F" w:rsidRPr="00D41F9F">
        <w:rPr>
          <w:rFonts w:ascii="TimesNewRomanPSMT" w:hAnsi="TimesNewRomanPSMT" w:cs="TimesNewRomanPSMT"/>
          <w:sz w:val="24"/>
          <w:szCs w:val="24"/>
        </w:rPr>
        <w:t>darbuotoją K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ultūros </w:t>
      </w:r>
      <w:r w:rsidR="00D41F9F" w:rsidRPr="00D41F9F">
        <w:rPr>
          <w:rFonts w:ascii="TimesNewRomanPSMT" w:hAnsi="TimesNewRomanPSMT" w:cs="TimesNewRomanPSMT"/>
          <w:sz w:val="24"/>
          <w:szCs w:val="24"/>
        </w:rPr>
        <w:t>centro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 pavirtintame </w:t>
      </w:r>
      <w:r w:rsidR="00D41F9F" w:rsidRPr="00D41F9F">
        <w:rPr>
          <w:rFonts w:ascii="Times New Roman" w:hAnsi="Times New Roman" w:cs="Times New Roman"/>
          <w:sz w:val="24"/>
          <w:szCs w:val="24"/>
        </w:rPr>
        <w:t>„</w:t>
      </w:r>
      <w:r w:rsidR="00D41F9F" w:rsidRPr="00D41F9F">
        <w:rPr>
          <w:rFonts w:ascii="TimesNewRomanPSMT" w:hAnsi="TimesNewRomanPSMT" w:cs="TimesNewRomanPSMT"/>
          <w:sz w:val="24"/>
          <w:szCs w:val="24"/>
        </w:rPr>
        <w:t>D</w:t>
      </w:r>
      <w:r w:rsidRPr="00D41F9F">
        <w:rPr>
          <w:rFonts w:ascii="TimesNewRomanPSMT" w:hAnsi="TimesNewRomanPSMT" w:cs="TimesNewRomanPSMT"/>
          <w:sz w:val="24"/>
          <w:szCs w:val="24"/>
        </w:rPr>
        <w:t>ovanų, gautų</w:t>
      </w:r>
      <w:r w:rsidR="00777BE3" w:rsidRPr="00D41F9F">
        <w:rPr>
          <w:rFonts w:ascii="TimesNewRomanPSMT" w:hAnsi="TimesNewRomanPSMT" w:cs="TimesNewRomanPSMT"/>
          <w:sz w:val="24"/>
          <w:szCs w:val="24"/>
        </w:rPr>
        <w:t xml:space="preserve"> </w:t>
      </w:r>
      <w:r w:rsidRPr="00D41F9F">
        <w:rPr>
          <w:rFonts w:ascii="Times New Roman" w:hAnsi="Times New Roman" w:cs="Times New Roman"/>
          <w:sz w:val="24"/>
          <w:szCs w:val="24"/>
        </w:rPr>
        <w:t xml:space="preserve">pagal 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tarptautinį protokolą ar tradicijas, taip pat reprezentacijai skirtų dovanų </w:t>
      </w:r>
      <w:r w:rsidR="00D41F9F" w:rsidRPr="00D41F9F">
        <w:rPr>
          <w:rFonts w:ascii="TimesNewRomanPSMT" w:hAnsi="TimesNewRomanPSMT" w:cs="TimesNewRomanPSMT"/>
          <w:sz w:val="24"/>
          <w:szCs w:val="24"/>
        </w:rPr>
        <w:t xml:space="preserve">perdavimo, 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vertinimo, </w:t>
      </w:r>
      <w:r w:rsidR="00D41F9F" w:rsidRPr="00D41F9F">
        <w:rPr>
          <w:rFonts w:ascii="TimesNewRomanPSMT" w:hAnsi="TimesNewRomanPSMT" w:cs="TimesNewRomanPSMT"/>
          <w:sz w:val="24"/>
          <w:szCs w:val="24"/>
        </w:rPr>
        <w:t>registravimo, saugojimo ir eksponavimo bei veiksmų, gavus neteisėtą atlygį Raseinių rajono kultūros centre, tvarkos apraše“</w:t>
      </w:r>
      <w:r w:rsidRPr="00D41F9F">
        <w:rPr>
          <w:rFonts w:ascii="TimesNewRomanPSMT" w:hAnsi="TimesNewRomanPSMT" w:cs="TimesNewRomanPSMT"/>
          <w:sz w:val="24"/>
          <w:szCs w:val="24"/>
        </w:rPr>
        <w:t xml:space="preserve"> nustatyta tvarka;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>
        <w:rPr>
          <w:rFonts w:ascii="TimesNewRomanPSMT" w:hAnsi="TimesNewRomanPSMT" w:cs="TimesNewRomanPSMT"/>
          <w:sz w:val="24"/>
          <w:szCs w:val="24"/>
        </w:rPr>
        <w:t xml:space="preserve">.5. nepiktnaudžiauti einamomis pareigomis ir neviršyti suteiktų įgaliojimų, nesinaudoti </w:t>
      </w:r>
      <w:r>
        <w:rPr>
          <w:rFonts w:ascii="Times New Roman" w:hAnsi="Times New Roman" w:cs="Times New Roman"/>
          <w:sz w:val="24"/>
          <w:szCs w:val="24"/>
        </w:rPr>
        <w:t>savo</w:t>
      </w:r>
    </w:p>
    <w:p w:rsidR="00930E1D" w:rsidRPr="00930E1D" w:rsidRDefault="00447D63" w:rsidP="00930E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tarnybine padėtimi ir (ar) turima įtaka </w:t>
      </w:r>
      <w:r>
        <w:rPr>
          <w:rFonts w:ascii="Times New Roman" w:hAnsi="Times New Roman" w:cs="Times New Roman"/>
          <w:sz w:val="24"/>
          <w:szCs w:val="24"/>
        </w:rPr>
        <w:t xml:space="preserve">ir (ar) </w:t>
      </w:r>
      <w:r>
        <w:rPr>
          <w:rFonts w:ascii="TimesNewRomanPSMT" w:hAnsi="TimesNewRomanPSMT" w:cs="TimesNewRomanPSMT"/>
          <w:sz w:val="24"/>
          <w:szCs w:val="24"/>
        </w:rPr>
        <w:t>galia nepagrįstam, neteisėtam ir neskaidriam giminių,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artimųjų, draugų ar kitų trečiųjų asmenų įdarbinimui </w:t>
      </w:r>
      <w:r>
        <w:rPr>
          <w:rFonts w:ascii="Times New Roman" w:hAnsi="Times New Roman" w:cs="Times New Roman"/>
          <w:sz w:val="24"/>
          <w:szCs w:val="24"/>
        </w:rPr>
        <w:t xml:space="preserve">ir (ar) skatinimui, </w:t>
      </w:r>
      <w:r>
        <w:rPr>
          <w:rFonts w:ascii="TimesNewRomanPSMT" w:hAnsi="TimesNewRomanPSMT" w:cs="TimesNewRomanPSMT"/>
          <w:sz w:val="24"/>
          <w:szCs w:val="24"/>
        </w:rPr>
        <w:t>neprašyti ir (ar) nereikala</w:t>
      </w:r>
      <w:r>
        <w:rPr>
          <w:rFonts w:ascii="Times New Roman" w:hAnsi="Times New Roman" w:cs="Times New Roman"/>
          <w:sz w:val="24"/>
          <w:szCs w:val="24"/>
        </w:rPr>
        <w:t>uti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kitų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NewRomanPSMT" w:hAnsi="TimesNewRomanPSMT" w:cs="TimesNewRomanPSMT"/>
          <w:sz w:val="24"/>
          <w:szCs w:val="24"/>
        </w:rPr>
        <w:t>arbuotojų nepagrįstos ir (ar) neteisėtos pagalbos, nesąžiningai siekiant naudos sau, savo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artimiesiems ir (ar) kitiems tretiesiems asmenims;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>
        <w:rPr>
          <w:rFonts w:ascii="TimesNewRomanPSMT" w:hAnsi="TimesNewRomanPSMT" w:cs="TimesNewRomanPSMT"/>
          <w:sz w:val="24"/>
          <w:szCs w:val="24"/>
        </w:rPr>
        <w:t>nešališkai tarnauti žmonėms, neturėti asmeninių išankstinių nuostatų priimant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sprendimus, nesinaudoti kitų asmenų klaidomis ir nežinojimu, nepasiduoti kitų asmenų (kitų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NewRomanPSMT" w:hAnsi="TimesNewRomanPSMT" w:cs="TimesNewRomanPSMT"/>
          <w:sz w:val="24"/>
          <w:szCs w:val="24"/>
        </w:rPr>
        <w:t>arbuotojų ar trečiųjų asmenų) neteisėtai įtakai;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>
        <w:rPr>
          <w:rFonts w:ascii="TimesNewRomanPSMT" w:hAnsi="TimesNewRomanPSMT" w:cs="TimesNewRomanPSMT"/>
          <w:sz w:val="24"/>
          <w:szCs w:val="24"/>
        </w:rPr>
        <w:t>sąžiningai deklaruoti privačius interesus Viešųjų ir privačių interesų derinimo įstatyme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nustatyta tvarka ir terminais (taikoma darbuotojams, </w:t>
      </w:r>
      <w:r>
        <w:rPr>
          <w:rFonts w:ascii="TimesNewRomanPSMT" w:hAnsi="TimesNewRomanPSMT" w:cs="TimesNewRomanPSMT"/>
          <w:sz w:val="24"/>
          <w:szCs w:val="24"/>
        </w:rPr>
        <w:t xml:space="preserve">kurių pareigos patenka į </w:t>
      </w:r>
      <w:r>
        <w:rPr>
          <w:rFonts w:ascii="Times New Roman" w:hAnsi="Times New Roman" w:cs="Times New Roman"/>
          <w:sz w:val="24"/>
          <w:szCs w:val="24"/>
        </w:rPr>
        <w:t>Lietuvos Respublikos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kultūros ministro tvirtinamą Kultūros ministerijos pareigų, kurias einantys asmenys (valstybės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tarnautojai ir darbuotojai, dirba</w:t>
      </w:r>
      <w:r>
        <w:rPr>
          <w:rFonts w:ascii="TimesNewRomanPSMT" w:hAnsi="TimesNewRomanPSMT" w:cs="TimesNewRomanPSMT"/>
          <w:sz w:val="24"/>
          <w:szCs w:val="24"/>
        </w:rPr>
        <w:t>ntys pagal darbo sutartis) privalo deklaruoti privačius interesus,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sąrašą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r>
        <w:rPr>
          <w:rFonts w:ascii="TimesNewRomanPSMT" w:hAnsi="TimesNewRomanPSMT" w:cs="TimesNewRomanPSMT"/>
          <w:sz w:val="24"/>
          <w:szCs w:val="24"/>
        </w:rPr>
        <w:t>priimant sprendimus pirmenybę teikti viešiesiems interesams, vengti aplinkybių, kai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privatūs interesai galėtų paveikti sprendimų priėmimą ar kitų veiksmų atlikimą arba sudarytų tokią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regimybę visuomenei;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 </w:t>
      </w:r>
      <w:r>
        <w:rPr>
          <w:rFonts w:ascii="TimesNewRomanPSMT" w:hAnsi="TimesNewRomanPSMT" w:cs="TimesNewRomanPSMT"/>
          <w:sz w:val="24"/>
          <w:szCs w:val="24"/>
        </w:rPr>
        <w:t xml:space="preserve">iškilus interesų konfliktui arba esant </w:t>
      </w:r>
      <w:r>
        <w:rPr>
          <w:rFonts w:ascii="Times New Roman" w:hAnsi="Times New Roman" w:cs="Times New Roman"/>
          <w:sz w:val="24"/>
          <w:szCs w:val="24"/>
        </w:rPr>
        <w:t>pakankamam pagrindui manyti</w:t>
      </w:r>
      <w:r>
        <w:rPr>
          <w:rFonts w:ascii="TimesNewRomanPSMT" w:hAnsi="TimesNewRomanPSMT" w:cs="TimesNewRomanPSMT"/>
          <w:sz w:val="24"/>
          <w:szCs w:val="24"/>
        </w:rPr>
        <w:t>, kad toks interesų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konfliktas gali kilti, nedelsiant nusišalinti nuo klausimo svarstymo, sprendimo </w:t>
      </w:r>
      <w:r>
        <w:rPr>
          <w:rFonts w:ascii="Times New Roman" w:hAnsi="Times New Roman" w:cs="Times New Roman"/>
          <w:sz w:val="24"/>
          <w:szCs w:val="24"/>
        </w:rPr>
        <w:t>rengimo ir (ar)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priėmimo </w:t>
      </w:r>
      <w:r>
        <w:rPr>
          <w:rFonts w:ascii="Times New Roman" w:hAnsi="Times New Roman" w:cs="Times New Roman"/>
          <w:sz w:val="24"/>
          <w:szCs w:val="24"/>
        </w:rPr>
        <w:t xml:space="preserve">ar kitos </w:t>
      </w:r>
      <w:r>
        <w:rPr>
          <w:rFonts w:ascii="TimesNewRomanPSMT" w:hAnsi="TimesNewRomanPSMT" w:cs="TimesNewRomanPSMT"/>
          <w:sz w:val="24"/>
          <w:szCs w:val="24"/>
        </w:rPr>
        <w:t>tarnybinės pareigos at</w:t>
      </w:r>
      <w:r>
        <w:rPr>
          <w:rFonts w:ascii="Times New Roman" w:hAnsi="Times New Roman" w:cs="Times New Roman"/>
          <w:sz w:val="24"/>
          <w:szCs w:val="24"/>
        </w:rPr>
        <w:t xml:space="preserve">likimo </w:t>
      </w:r>
      <w:r>
        <w:rPr>
          <w:rFonts w:ascii="TimesNewRomanPSMT" w:hAnsi="TimesNewRomanPSMT" w:cs="TimesNewRomanPSMT"/>
          <w:sz w:val="24"/>
          <w:szCs w:val="24"/>
        </w:rPr>
        <w:t>Viešųjų ir privačių interesų derinimo įstatyme ir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kultūros ministro pavirtintame Lietuvos Respublikos kultūros ministerijos darbuotojų ir Kultūros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ministerijai pavaldžių įstaigų vadovų viešųjų ir privačių interesų derinimo tvarkos apraše nustatyta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tvarka;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</w:t>
      </w:r>
      <w:r>
        <w:rPr>
          <w:rFonts w:ascii="TimesNewRomanPSMT" w:hAnsi="TimesNewRomanPSMT" w:cs="TimesNewRomanPSMT"/>
          <w:sz w:val="24"/>
          <w:szCs w:val="24"/>
        </w:rPr>
        <w:t xml:space="preserve">nenaudoti Kultūros </w:t>
      </w:r>
      <w:r w:rsidR="00855C43">
        <w:rPr>
          <w:rFonts w:ascii="TimesNewRomanPSMT" w:hAnsi="TimesNewRomanPSMT" w:cs="TimesNewRomanPSMT"/>
          <w:sz w:val="24"/>
          <w:szCs w:val="24"/>
        </w:rPr>
        <w:t>centro</w:t>
      </w:r>
      <w:r>
        <w:rPr>
          <w:rFonts w:ascii="TimesNewRomanPSMT" w:hAnsi="TimesNewRomanPSMT" w:cs="TimesNewRomanPSMT"/>
          <w:sz w:val="24"/>
          <w:szCs w:val="24"/>
        </w:rPr>
        <w:t xml:space="preserve"> vidaus veiklos procesų metu gautos informacijos </w:t>
      </w:r>
      <w:r>
        <w:rPr>
          <w:rFonts w:ascii="Times New Roman" w:hAnsi="Times New Roman" w:cs="Times New Roman"/>
          <w:sz w:val="24"/>
          <w:szCs w:val="24"/>
        </w:rPr>
        <w:t>ir (ar)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duomenų asmeniniais tikslais. Nedarbo metu ir nutrūkus darbo santykiams su Kultūros </w:t>
      </w:r>
      <w:r w:rsidR="00855C43">
        <w:rPr>
          <w:rFonts w:ascii="TimesNewRomanPSMT" w:hAnsi="TimesNewRomanPSMT" w:cs="TimesNewRomanPSMT"/>
          <w:sz w:val="24"/>
          <w:szCs w:val="24"/>
        </w:rPr>
        <w:t>centru</w:t>
      </w:r>
      <w:r>
        <w:rPr>
          <w:rFonts w:ascii="Times New Roman" w:hAnsi="Times New Roman" w:cs="Times New Roman"/>
          <w:sz w:val="24"/>
          <w:szCs w:val="24"/>
        </w:rPr>
        <w:t>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toliau saugoti konfidencialią informaciją, kurią sužinojo dirbdam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NewRomanPSMT" w:hAnsi="TimesNewRomanPSMT" w:cs="TimesNewRomanPSMT"/>
          <w:sz w:val="24"/>
          <w:szCs w:val="24"/>
        </w:rPr>
        <w:t xml:space="preserve">Kultūros </w:t>
      </w:r>
      <w:r w:rsidR="00855C43">
        <w:rPr>
          <w:rFonts w:ascii="TimesNewRomanPSMT" w:hAnsi="TimesNewRomanPSMT" w:cs="TimesNewRomanPSMT"/>
          <w:sz w:val="24"/>
          <w:szCs w:val="24"/>
        </w:rPr>
        <w:t>centre</w:t>
      </w:r>
      <w:r>
        <w:rPr>
          <w:rFonts w:ascii="TimesNewRomanPSMT" w:hAnsi="TimesNewRomanPSMT" w:cs="TimesNewRomanPSMT"/>
          <w:sz w:val="24"/>
          <w:szCs w:val="24"/>
        </w:rPr>
        <w:t>, ir jos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neviešinti, kiek tai neprieštarauja teisės aktų nustatytiems reikalavimams</w:t>
      </w:r>
      <w:r>
        <w:rPr>
          <w:rFonts w:ascii="Times New Roman" w:hAnsi="Times New Roman" w:cs="Times New Roman"/>
          <w:sz w:val="24"/>
          <w:szCs w:val="24"/>
        </w:rPr>
        <w:t>;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4.11. </w:t>
      </w:r>
      <w:r>
        <w:rPr>
          <w:rFonts w:ascii="TimesNewRomanPSMT" w:hAnsi="TimesNewRomanPSMT" w:cs="TimesNewRomanPSMT"/>
          <w:sz w:val="24"/>
          <w:szCs w:val="24"/>
        </w:rPr>
        <w:t xml:space="preserve">Kultūros </w:t>
      </w:r>
      <w:r w:rsidR="00855C43">
        <w:rPr>
          <w:rFonts w:ascii="TimesNewRomanPSMT" w:hAnsi="TimesNewRomanPSMT" w:cs="TimesNewRomanPSMT"/>
          <w:sz w:val="24"/>
          <w:szCs w:val="24"/>
        </w:rPr>
        <w:t>centro</w:t>
      </w:r>
      <w:r>
        <w:rPr>
          <w:rFonts w:ascii="TimesNewRomanPSMT" w:hAnsi="TimesNewRomanPSMT" w:cs="TimesNewRomanPSMT"/>
          <w:sz w:val="24"/>
          <w:szCs w:val="24"/>
        </w:rPr>
        <w:t xml:space="preserve"> suteiktais materialiniais ištekliais ir turtu naudot</w:t>
      </w:r>
      <w:r>
        <w:rPr>
          <w:rFonts w:ascii="Times New Roman" w:hAnsi="Times New Roman" w:cs="Times New Roman"/>
          <w:sz w:val="24"/>
          <w:szCs w:val="24"/>
        </w:rPr>
        <w:t>is atsakingai,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racionaliai ir taupiai;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4.12. laiku </w:t>
      </w:r>
      <w:r w:rsidR="008A34A4">
        <w:rPr>
          <w:rFonts w:ascii="Times New Roman" w:hAnsi="Times New Roman" w:cs="Times New Roman"/>
          <w:sz w:val="24"/>
          <w:szCs w:val="24"/>
        </w:rPr>
        <w:t>informuoti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4A4">
        <w:rPr>
          <w:rFonts w:ascii="Times New Roman" w:hAnsi="Times New Roman" w:cs="Times New Roman"/>
          <w:sz w:val="24"/>
          <w:szCs w:val="24"/>
        </w:rPr>
        <w:t>Kultūros centro direktorių apie darbuotojo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atžvilgiu vykdytą lobistinę veiklą (taikoma darbuotojams, kurie pagal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suteiktas funkcijas dalyvauja rengiant, svarstant</w:t>
      </w:r>
      <w:r w:rsidR="008A34A4">
        <w:rPr>
          <w:rFonts w:ascii="TimesNewRomanPSMT" w:hAnsi="TimesNewRomanPSMT" w:cs="TimesNewRomanPSMT"/>
          <w:sz w:val="24"/>
          <w:szCs w:val="24"/>
        </w:rPr>
        <w:t xml:space="preserve"> Kultūros centro </w:t>
      </w:r>
      <w:r>
        <w:rPr>
          <w:rFonts w:ascii="TimesNewRomanPSMT" w:hAnsi="TimesNewRomanPSMT" w:cs="TimesNewRomanPSMT"/>
          <w:sz w:val="24"/>
          <w:szCs w:val="24"/>
        </w:rPr>
        <w:t xml:space="preserve"> teisės aktų projektus ir juos priim</w:t>
      </w:r>
      <w:r>
        <w:rPr>
          <w:rFonts w:ascii="Times New Roman" w:hAnsi="Times New Roman" w:cs="Times New Roman"/>
          <w:sz w:val="24"/>
          <w:szCs w:val="24"/>
        </w:rPr>
        <w:t>ant);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4.13. </w:t>
      </w:r>
      <w:r>
        <w:rPr>
          <w:rFonts w:ascii="TimesNewRomanPSMT" w:hAnsi="TimesNewRomanPSMT" w:cs="TimesNewRomanPSMT"/>
          <w:sz w:val="24"/>
          <w:szCs w:val="24"/>
        </w:rPr>
        <w:t>santykius su lobistais grįsti atsižvelgiant į Vyriausiosios tarnybinės etikos komisijos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interneto svetainėje viešai skelbiamas rekomendacijas.</w:t>
      </w:r>
    </w:p>
    <w:p w:rsidR="00930E1D" w:rsidRDefault="00930E1D" w:rsidP="0035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KODEKSO REIKALAVIMŲ LAIKYMASIS</w:t>
      </w:r>
    </w:p>
    <w:p w:rsidR="00930E1D" w:rsidRDefault="00930E1D" w:rsidP="0035610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Visi d</w:t>
      </w:r>
      <w:r>
        <w:rPr>
          <w:rFonts w:ascii="TimesNewRomanPSMT" w:hAnsi="TimesNewRomanPSMT" w:cs="TimesNewRomanPSMT"/>
          <w:sz w:val="24"/>
          <w:szCs w:val="24"/>
        </w:rPr>
        <w:t>arbuotojai privalo susipažinti su Kodekso nuostatomis ir jų laikytis. Darbuotoja</w:t>
      </w:r>
      <w:r>
        <w:rPr>
          <w:rFonts w:ascii="Times New Roman" w:hAnsi="Times New Roman" w:cs="Times New Roman"/>
          <w:sz w:val="24"/>
          <w:szCs w:val="24"/>
        </w:rPr>
        <w:t>s,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susidūrę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NewRomanPSMT" w:hAnsi="TimesNewRomanPSMT" w:cs="TimesNewRomanPSMT"/>
          <w:sz w:val="24"/>
          <w:szCs w:val="24"/>
        </w:rPr>
        <w:t>su galimos korupcinio pobūdžio rizikos atvejais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NewRomanPSMT" w:hAnsi="TimesNewRomanPSMT" w:cs="TimesNewRomanPSMT"/>
          <w:sz w:val="24"/>
          <w:szCs w:val="24"/>
        </w:rPr>
        <w:t>turi imtis veiksmų atsižvelgdam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NewRomanPSMT" w:hAnsi="TimesNewRomanPSMT" w:cs="TimesNewRomanPSMT"/>
          <w:sz w:val="24"/>
          <w:szCs w:val="24"/>
        </w:rPr>
        <w:t>į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Rekomendacijas </w:t>
      </w:r>
      <w:r>
        <w:rPr>
          <w:rFonts w:ascii="TimesNewRomanPSMT" w:hAnsi="TimesNewRomanPSMT" w:cs="TimesNewRomanPSMT"/>
          <w:sz w:val="24"/>
          <w:szCs w:val="24"/>
        </w:rPr>
        <w:t xml:space="preserve">galimos korupcinio pobūdžio </w:t>
      </w:r>
      <w:r>
        <w:rPr>
          <w:rFonts w:ascii="Times New Roman" w:hAnsi="Times New Roman" w:cs="Times New Roman"/>
          <w:sz w:val="24"/>
          <w:szCs w:val="24"/>
        </w:rPr>
        <w:t>ar neskaidraus elgesio rizikos atvejais (priedas).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Darbuotojas, </w:t>
      </w:r>
      <w:r>
        <w:rPr>
          <w:rFonts w:ascii="TimesNewRomanPSMT" w:hAnsi="TimesNewRomanPSMT" w:cs="TimesNewRomanPSMT"/>
          <w:sz w:val="24"/>
          <w:szCs w:val="24"/>
        </w:rPr>
        <w:t xml:space="preserve">vadovaudamasis Korupcijos prevencijos įstatymo 9 straipsniu, </w:t>
      </w:r>
      <w:r>
        <w:rPr>
          <w:rFonts w:ascii="Times New Roman" w:hAnsi="Times New Roman" w:cs="Times New Roman"/>
          <w:sz w:val="24"/>
          <w:szCs w:val="24"/>
        </w:rPr>
        <w:t>apie jam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žinomą </w:t>
      </w:r>
      <w:r>
        <w:rPr>
          <w:rFonts w:ascii="Times New Roman" w:hAnsi="Times New Roman" w:cs="Times New Roman"/>
          <w:sz w:val="24"/>
          <w:szCs w:val="24"/>
        </w:rPr>
        <w:t xml:space="preserve">kito darbuotojo </w:t>
      </w:r>
      <w:r>
        <w:rPr>
          <w:rFonts w:ascii="TimesNewRomanPSMT" w:hAnsi="TimesNewRomanPSMT" w:cs="TimesNewRomanPSMT"/>
          <w:sz w:val="24"/>
          <w:szCs w:val="24"/>
        </w:rPr>
        <w:t>ir (ar) treči</w:t>
      </w:r>
      <w:r>
        <w:rPr>
          <w:rFonts w:ascii="Times New Roman" w:hAnsi="Times New Roman" w:cs="Times New Roman"/>
          <w:sz w:val="24"/>
          <w:szCs w:val="24"/>
        </w:rPr>
        <w:t xml:space="preserve">ojo asmens </w:t>
      </w:r>
      <w:r>
        <w:rPr>
          <w:rFonts w:ascii="TimesNewRomanPSMT" w:hAnsi="TimesNewRomanPSMT" w:cs="TimesNewRomanPSMT"/>
          <w:sz w:val="24"/>
          <w:szCs w:val="24"/>
        </w:rPr>
        <w:t>galimą korupcinio pobūdžio nusikalstamą veiką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NewRomanPSMT" w:hAnsi="TimesNewRomanPSMT" w:cs="TimesNewRomanPSMT"/>
          <w:sz w:val="24"/>
          <w:szCs w:val="24"/>
        </w:rPr>
        <w:t xml:space="preserve">išskyrus veiką, kurią </w:t>
      </w:r>
      <w:r>
        <w:rPr>
          <w:rFonts w:ascii="Times New Roman" w:hAnsi="Times New Roman" w:cs="Times New Roman"/>
          <w:sz w:val="24"/>
          <w:szCs w:val="24"/>
        </w:rPr>
        <w:t xml:space="preserve">galimai </w:t>
      </w:r>
      <w:r>
        <w:rPr>
          <w:rFonts w:ascii="TimesNewRomanPSMT" w:hAnsi="TimesNewRomanPSMT" w:cs="TimesNewRomanPSMT"/>
          <w:sz w:val="24"/>
          <w:szCs w:val="24"/>
        </w:rPr>
        <w:t>padarė, daro ar rengiasi padaryti jo artimieji giminaičiai ar šeimos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nariai), </w:t>
      </w:r>
      <w:r>
        <w:rPr>
          <w:rFonts w:ascii="TimesNewRomanPSMT" w:hAnsi="TimesNewRomanPSMT" w:cs="TimesNewRomanPSMT"/>
          <w:sz w:val="24"/>
          <w:szCs w:val="24"/>
        </w:rPr>
        <w:t>per įmanomai trumpiausią laiką nuo sužinojimo momento, privalo pranešti Lietuvos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Respublikos prokuratūrai, </w:t>
      </w:r>
      <w:r>
        <w:rPr>
          <w:rFonts w:ascii="Times New Roman" w:hAnsi="Times New Roman" w:cs="Times New Roman"/>
          <w:sz w:val="24"/>
          <w:szCs w:val="24"/>
        </w:rPr>
        <w:t xml:space="preserve">Lietuvos Respublikos </w:t>
      </w:r>
      <w:r>
        <w:rPr>
          <w:rFonts w:ascii="TimesNewRomanPSMT" w:hAnsi="TimesNewRomanPSMT" w:cs="TimesNewRomanPSMT"/>
          <w:sz w:val="24"/>
          <w:szCs w:val="24"/>
        </w:rPr>
        <w:t>Specialiųjų tyrimų tarnybai arba kitai ikiteisminio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tyrimo įstaigai šių institucijų viešai skelbiamais pranešimų kanalais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NewRomanPSMT" w:hAnsi="TimesNewRomanPSMT" w:cs="TimesNewRomanPSMT"/>
          <w:sz w:val="24"/>
          <w:szCs w:val="24"/>
        </w:rPr>
        <w:t xml:space="preserve">Darbuotojas apie jam žinomą kito darbuotojo Kultūros </w:t>
      </w:r>
      <w:r w:rsidR="00855C43">
        <w:rPr>
          <w:rFonts w:ascii="TimesNewRomanPSMT" w:hAnsi="TimesNewRomanPSMT" w:cs="TimesNewRomanPSMT"/>
          <w:sz w:val="24"/>
          <w:szCs w:val="24"/>
        </w:rPr>
        <w:t>centre</w:t>
      </w:r>
      <w:r>
        <w:rPr>
          <w:rFonts w:ascii="TimesNewRomanPSMT" w:hAnsi="TimesNewRomanPSMT" w:cs="TimesNewRomanPSMT"/>
          <w:sz w:val="24"/>
          <w:szCs w:val="24"/>
        </w:rPr>
        <w:t xml:space="preserve"> rengiamą, daromą ar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padarytą pažeidimą, kaip jis apibrėžtas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NewRomanPSMT" w:hAnsi="TimesNewRomanPSMT" w:cs="TimesNewRomanPSMT"/>
          <w:sz w:val="24"/>
          <w:szCs w:val="24"/>
        </w:rPr>
        <w:t>ranešėjų apsaugos įstatyme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NewRomanPSMT" w:hAnsi="TimesNewRomanPSMT" w:cs="TimesNewRomanPSMT"/>
          <w:sz w:val="24"/>
          <w:szCs w:val="24"/>
        </w:rPr>
        <w:t>gali pranešti Kultūros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 w:rsidR="00855C43">
        <w:rPr>
          <w:rFonts w:ascii="TimesNewRomanPSMT" w:hAnsi="TimesNewRomanPSMT" w:cs="TimesNewRomanPSMT"/>
          <w:sz w:val="24"/>
          <w:szCs w:val="24"/>
        </w:rPr>
        <w:t>centro</w:t>
      </w:r>
      <w:r>
        <w:rPr>
          <w:rFonts w:ascii="TimesNewRomanPSMT" w:hAnsi="TimesNewRomanPSMT" w:cs="TimesNewRomanPSMT"/>
          <w:sz w:val="24"/>
          <w:szCs w:val="24"/>
        </w:rPr>
        <w:t xml:space="preserve"> vidiniu informacijos apie pažeidimus kanalu vadovaujantis </w:t>
      </w:r>
      <w:r w:rsidR="00CC7C68">
        <w:rPr>
          <w:rFonts w:ascii="TimesNewRomanPSMT" w:hAnsi="TimesNewRomanPSMT" w:cs="TimesNewRomanPSMT"/>
          <w:sz w:val="24"/>
          <w:szCs w:val="24"/>
        </w:rPr>
        <w:t>Informacijos apie pažeidimus Raseinių rajono kultūros centre teikimo tvarka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arba Lietuvos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Respublikos prokuratūrai tiesiogiai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0E1D" w:rsidRDefault="00930E1D" w:rsidP="0035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:rsidR="00930E1D" w:rsidRDefault="00930E1D" w:rsidP="0035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Tais atvejais, kai darbuotojo elgesio nereguliuoja Kodekso nuostatos, jis privalo laikytis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kituose teisės aktuose nustatytų atitinkamų elgesio reikalavimų ir visuotinai pripažintų dorovės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normų, elgtis taip, kad racionaliai visuomenei būtų galima pagrįsti, kad </w:t>
      </w:r>
      <w:r>
        <w:rPr>
          <w:rFonts w:ascii="Times New Roman" w:hAnsi="Times New Roman" w:cs="Times New Roman"/>
          <w:sz w:val="24"/>
          <w:szCs w:val="24"/>
        </w:rPr>
        <w:t>darbuotojo elgesys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konkrečioje situacijoje atitiko teisingumo, protingumo ir sąžiningumo principus.</w:t>
      </w:r>
    </w:p>
    <w:p w:rsidR="00930E1D" w:rsidRDefault="00930E1D" w:rsidP="00447D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40BEF" w:rsidRDefault="00B40BE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6303F" w:rsidRDefault="0086303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6303F" w:rsidRDefault="0086303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6303F" w:rsidRDefault="0086303F" w:rsidP="00447D6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447D63" w:rsidRDefault="00CC7C68" w:rsidP="00CC7C68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Raseinių rajono kultūros centro</w:t>
      </w:r>
      <w:r w:rsidR="00447D63">
        <w:rPr>
          <w:rFonts w:ascii="Times New Roman" w:hAnsi="Times New Roman" w:cs="Times New Roman"/>
          <w:sz w:val="24"/>
          <w:szCs w:val="24"/>
        </w:rPr>
        <w:t xml:space="preserve"> antikorupcinio elgesio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7D63">
        <w:rPr>
          <w:rFonts w:ascii="Times New Roman" w:hAnsi="Times New Roman" w:cs="Times New Roman"/>
          <w:sz w:val="24"/>
          <w:szCs w:val="24"/>
        </w:rPr>
        <w:t>kodekso priedas</w:t>
      </w: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7C68" w:rsidRDefault="00CC7C68" w:rsidP="00447D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REKOMENDACIJOS GALIMOS KORUPCINIO PO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BŪDŽIO </w:t>
      </w:r>
      <w:r>
        <w:rPr>
          <w:rFonts w:ascii="Times New Roman" w:hAnsi="Times New Roman" w:cs="Times New Roman"/>
          <w:b/>
          <w:bCs/>
          <w:sz w:val="24"/>
          <w:szCs w:val="24"/>
        </w:rPr>
        <w:t>AR NESKAIDRAUS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ELGESIO RIZIKOS ATVEJAIS</w:t>
      </w:r>
    </w:p>
    <w:p w:rsidR="00356106" w:rsidRDefault="00356106" w:rsidP="00447D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Jeigu Jums atliekant tarnybines pareigas yra </w:t>
      </w:r>
      <w:r>
        <w:rPr>
          <w:rFonts w:ascii="TimesNewRomanPSMT" w:hAnsi="TimesNewRomanPSMT" w:cs="TimesNewRomanPSMT"/>
          <w:sz w:val="24"/>
          <w:szCs w:val="24"/>
        </w:rPr>
        <w:t>siūlo</w:t>
      </w:r>
      <w:r>
        <w:rPr>
          <w:rFonts w:ascii="Times New Roman" w:hAnsi="Times New Roman" w:cs="Times New Roman"/>
          <w:sz w:val="24"/>
          <w:szCs w:val="24"/>
        </w:rPr>
        <w:t xml:space="preserve">mas ar </w:t>
      </w:r>
      <w:r>
        <w:rPr>
          <w:rFonts w:ascii="TimesNewRomanPSMT" w:hAnsi="TimesNewRomanPSMT" w:cs="TimesNewRomanPSMT"/>
          <w:sz w:val="24"/>
          <w:szCs w:val="24"/>
        </w:rPr>
        <w:t>žada</w:t>
      </w:r>
      <w:r>
        <w:rPr>
          <w:rFonts w:ascii="Times New Roman" w:hAnsi="Times New Roman" w:cs="Times New Roman"/>
          <w:sz w:val="24"/>
          <w:szCs w:val="24"/>
        </w:rPr>
        <w:t xml:space="preserve">mas duoti </w:t>
      </w:r>
      <w:r>
        <w:rPr>
          <w:rFonts w:ascii="TimesNewRomanPSMT" w:hAnsi="TimesNewRomanPSMT" w:cs="TimesNewRomanPSMT"/>
          <w:sz w:val="24"/>
          <w:szCs w:val="24"/>
        </w:rPr>
        <w:t>kyšis</w:t>
      </w:r>
      <w:r>
        <w:rPr>
          <w:rFonts w:ascii="Times New Roman" w:hAnsi="Times New Roman" w:cs="Times New Roman"/>
          <w:sz w:val="24"/>
          <w:szCs w:val="24"/>
        </w:rPr>
        <w:t>, nepriimkite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pasiūlymo</w:t>
      </w:r>
      <w:r>
        <w:rPr>
          <w:rFonts w:ascii="Times New Roman" w:hAnsi="Times New Roman" w:cs="Times New Roman"/>
          <w:sz w:val="24"/>
          <w:szCs w:val="24"/>
        </w:rPr>
        <w:t xml:space="preserve">. Vien </w:t>
      </w:r>
      <w:r>
        <w:rPr>
          <w:rFonts w:ascii="TimesNewRomanPSMT" w:hAnsi="TimesNewRomanPSMT" w:cs="TimesNewRomanPSMT"/>
          <w:sz w:val="24"/>
          <w:szCs w:val="24"/>
        </w:rPr>
        <w:t>pažadas, susitarimas, reikalavimas ar provokavimas duoti kyšį yra baigtas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nusikaltimas, </w:t>
      </w:r>
      <w:r>
        <w:rPr>
          <w:rFonts w:ascii="TimesNewRomanPSMT" w:hAnsi="TimesNewRomanPSMT" w:cs="TimesNewRomanPSMT"/>
          <w:sz w:val="24"/>
          <w:szCs w:val="24"/>
        </w:rPr>
        <w:t>nekalbant apie kyšio fizinį perdavimą, t. y. pradė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ti ikiteisminį tyrimą galima ir </w:t>
      </w:r>
      <w:r>
        <w:rPr>
          <w:rFonts w:ascii="TimesNewRomanPSMT" w:hAnsi="TimesNewRomanPSMT" w:cs="TimesNewRomanPSMT"/>
          <w:sz w:val="24"/>
          <w:szCs w:val="24"/>
        </w:rPr>
        <w:t>asmeniui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nepriėmus kyšio fiziškai. Jeigu Jums, atliekančiam </w:t>
      </w:r>
      <w:r>
        <w:rPr>
          <w:rFonts w:ascii="Times New Roman" w:hAnsi="Times New Roman" w:cs="Times New Roman"/>
          <w:sz w:val="24"/>
          <w:szCs w:val="24"/>
        </w:rPr>
        <w:t>tarnybines pareigas, duodami pinigai, daiktai,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dovanų čekiai, maisto produktai, gėrimai ar kitos vertybės, siūlomos nemokamos paslaugos, darbai,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nuolaidos ir pan., t. </w:t>
      </w:r>
      <w:r>
        <w:rPr>
          <w:rFonts w:ascii="TimesNewRomanPSMT" w:hAnsi="TimesNewRomanPSMT" w:cs="TimesNewRomanPSMT"/>
          <w:sz w:val="24"/>
          <w:szCs w:val="24"/>
        </w:rPr>
        <w:t>y. kyšis, rekomenduojam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NewRomanPSMT" w:hAnsi="TimesNewRomanPSMT" w:cs="TimesNewRomanPSMT"/>
          <w:sz w:val="24"/>
          <w:szCs w:val="24"/>
        </w:rPr>
        <w:t>atlikti šiuos veiksmus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i</w:t>
      </w:r>
      <w:r>
        <w:rPr>
          <w:rFonts w:ascii="TimesNewRomanPSMT" w:hAnsi="TimesNewRomanPSMT" w:cs="TimesNewRomanPSMT"/>
          <w:sz w:val="24"/>
          <w:szCs w:val="24"/>
        </w:rPr>
        <w:t>šsiaiškinkite asmens ketinimą. Kyšio perdavimas kartu su pateikiamais dokumentais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(pvz., pinigų, daiktų ar pan.), jų palikimas tarnybinėse ar kitose patalpose, automobiliuose ir pan. gali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rodyti asmens ketinimą, todėl pasistenkite išsiaiškinti, ar asmens veiksmai yra tyčiniai ir skirti Ju</w:t>
      </w:r>
      <w:r>
        <w:rPr>
          <w:rFonts w:ascii="Times New Roman" w:hAnsi="Times New Roman" w:cs="Times New Roman"/>
          <w:sz w:val="24"/>
          <w:szCs w:val="24"/>
        </w:rPr>
        <w:t>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papirkti;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n</w:t>
      </w:r>
      <w:r>
        <w:rPr>
          <w:rFonts w:ascii="TimesNewRomanPSMT" w:hAnsi="TimesNewRomanPSMT" w:cs="TimesNewRomanPSMT"/>
          <w:sz w:val="24"/>
          <w:szCs w:val="24"/>
        </w:rPr>
        <w:t>eprovokuokite duoti kyšio, nebandykite „padėti apsispręsti“. Elkitės ramiai, savo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atsisakymą priimti </w:t>
      </w:r>
      <w:r>
        <w:rPr>
          <w:rFonts w:ascii="Times New Roman" w:hAnsi="Times New Roman" w:cs="Times New Roman"/>
          <w:sz w:val="24"/>
          <w:szCs w:val="24"/>
        </w:rPr>
        <w:t>ky</w:t>
      </w:r>
      <w:r>
        <w:rPr>
          <w:rFonts w:ascii="TimesNewRomanPSMT" w:hAnsi="TimesNewRomanPSMT" w:cs="TimesNewRomanPSMT"/>
          <w:sz w:val="24"/>
          <w:szCs w:val="24"/>
        </w:rPr>
        <w:t xml:space="preserve">šį išreikškite aiškiai ir trumpai, venkite diskusijų.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NewRomanPSMT" w:hAnsi="TimesNewRomanPSMT" w:cs="TimesNewRomanPSMT"/>
          <w:sz w:val="24"/>
          <w:szCs w:val="24"/>
        </w:rPr>
        <w:t xml:space="preserve">erspėkite </w:t>
      </w:r>
      <w:r>
        <w:rPr>
          <w:rFonts w:ascii="Times New Roman" w:hAnsi="Times New Roman" w:cs="Times New Roman"/>
          <w:sz w:val="24"/>
          <w:szCs w:val="24"/>
        </w:rPr>
        <w:t>asmen</w:t>
      </w:r>
      <w:r>
        <w:rPr>
          <w:rFonts w:ascii="TimesNewRomanPSMT" w:hAnsi="TimesNewRomanPSMT" w:cs="TimesNewRomanPSMT"/>
          <w:sz w:val="24"/>
          <w:szCs w:val="24"/>
        </w:rPr>
        <w:t>į</w:t>
      </w:r>
      <w:r>
        <w:rPr>
          <w:rFonts w:ascii="Times New Roman" w:hAnsi="Times New Roman" w:cs="Times New Roman"/>
          <w:sz w:val="24"/>
          <w:szCs w:val="24"/>
        </w:rPr>
        <w:t>, kad jo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veiksmai gali būti vertinami kaip nusikalstami ir užtraukti baudžiamąją atsakomybę </w:t>
      </w:r>
      <w:r>
        <w:rPr>
          <w:rFonts w:ascii="Times New Roman" w:hAnsi="Times New Roman" w:cs="Times New Roman"/>
          <w:sz w:val="24"/>
          <w:szCs w:val="24"/>
        </w:rPr>
        <w:t>ir pareikalaukite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nedelsiant nutraukti tokius veiksmus;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j</w:t>
      </w:r>
      <w:r>
        <w:rPr>
          <w:rFonts w:ascii="TimesNewRomanPSMT" w:hAnsi="TimesNewRomanPSMT" w:cs="TimesNewRomanPSMT"/>
          <w:sz w:val="24"/>
          <w:szCs w:val="24"/>
        </w:rPr>
        <w:t>eigu asmuo neatsižvelgia į Jūsų perspėjimą, savo neteisėtų veiksmų nenutraukia (p</w:t>
      </w:r>
      <w:r>
        <w:rPr>
          <w:rFonts w:ascii="Times New Roman" w:hAnsi="Times New Roman" w:cs="Times New Roman"/>
          <w:sz w:val="24"/>
          <w:szCs w:val="24"/>
        </w:rPr>
        <w:t>vz.,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toliau siūlo kyšį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NewRomanPSMT" w:hAnsi="TimesNewRomanPSMT" w:cs="TimesNewRomanPSMT"/>
          <w:sz w:val="24"/>
          <w:szCs w:val="24"/>
        </w:rPr>
        <w:t xml:space="preserve">kyšį padeda </w:t>
      </w:r>
      <w:r>
        <w:rPr>
          <w:rFonts w:ascii="Times New Roman" w:hAnsi="Times New Roman" w:cs="Times New Roman"/>
          <w:sz w:val="24"/>
          <w:szCs w:val="24"/>
        </w:rPr>
        <w:t>kabinete ant stalo</w:t>
      </w:r>
      <w:r>
        <w:rPr>
          <w:rFonts w:ascii="TimesNewRomanPSMT" w:hAnsi="TimesNewRomanPSMT" w:cs="TimesNewRomanPSMT"/>
          <w:sz w:val="24"/>
          <w:szCs w:val="24"/>
        </w:rPr>
        <w:t xml:space="preserve">, į stalčių </w:t>
      </w:r>
      <w:r>
        <w:rPr>
          <w:rFonts w:ascii="Times New Roman" w:hAnsi="Times New Roman" w:cs="Times New Roman"/>
          <w:sz w:val="24"/>
          <w:szCs w:val="24"/>
        </w:rPr>
        <w:t xml:space="preserve">ir pan.), </w:t>
      </w:r>
      <w:r>
        <w:rPr>
          <w:rFonts w:ascii="TimesNewRomanPSMT" w:hAnsi="TimesNewRomanPSMT" w:cs="TimesNewRomanPSMT"/>
          <w:sz w:val="24"/>
          <w:szCs w:val="24"/>
        </w:rPr>
        <w:t xml:space="preserve">apie kyšio davimą </w:t>
      </w:r>
      <w:r>
        <w:rPr>
          <w:rFonts w:ascii="Times New Roman" w:hAnsi="Times New Roman" w:cs="Times New Roman"/>
          <w:sz w:val="24"/>
          <w:szCs w:val="24"/>
        </w:rPr>
        <w:t>skubiai telefonu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informuokite </w:t>
      </w:r>
      <w:r>
        <w:rPr>
          <w:rFonts w:ascii="TimesNewRomanPSMT" w:hAnsi="TimesNewRomanPSMT" w:cs="TimesNewRomanPSMT"/>
          <w:sz w:val="24"/>
          <w:szCs w:val="24"/>
        </w:rPr>
        <w:t xml:space="preserve">Lietuvos Respublikos specialiųjų tyrimų tarnybą </w:t>
      </w:r>
      <w:r>
        <w:rPr>
          <w:rFonts w:ascii="Times New Roman" w:hAnsi="Times New Roman" w:cs="Times New Roman"/>
          <w:sz w:val="24"/>
          <w:szCs w:val="24"/>
        </w:rPr>
        <w:t xml:space="preserve">(0 5 266 3333) </w:t>
      </w:r>
      <w:r>
        <w:rPr>
          <w:rFonts w:ascii="TimesNewRomanPSMT" w:hAnsi="TimesNewRomanPSMT" w:cs="TimesNewRomanPSMT"/>
          <w:sz w:val="24"/>
          <w:szCs w:val="24"/>
        </w:rPr>
        <w:t>arba policiją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(bendruoju pagalbos telefono numeriu 112). Iki ikiteisminio tyrimo </w:t>
      </w:r>
      <w:r>
        <w:rPr>
          <w:rFonts w:ascii="TimesNewRomanPSMT" w:hAnsi="TimesNewRomanPSMT" w:cs="TimesNewRomanPSMT"/>
          <w:sz w:val="24"/>
          <w:szCs w:val="24"/>
        </w:rPr>
        <w:t xml:space="preserve">pareigūnų atvykimo elkitės </w:t>
      </w:r>
      <w:r>
        <w:rPr>
          <w:rFonts w:ascii="Times New Roman" w:hAnsi="Times New Roman" w:cs="Times New Roman"/>
          <w:sz w:val="24"/>
          <w:szCs w:val="24"/>
        </w:rPr>
        <w:t>pagal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jų nurodymus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u</w:t>
      </w:r>
      <w:r>
        <w:rPr>
          <w:rFonts w:ascii="TimesNewRomanPSMT" w:hAnsi="TimesNewRomanPSMT" w:cs="TimesNewRomanPSMT"/>
          <w:sz w:val="24"/>
          <w:szCs w:val="24"/>
        </w:rPr>
        <w:t>žsirašykite ar kitaip įsidėmėkite tikslius kyšio davėjo duomenis, jo išvaizdą ir aprangą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>
        <w:rPr>
          <w:rFonts w:ascii="TimesNewRomanPSMT" w:hAnsi="TimesNewRomanPSMT" w:cs="TimesNewRomanPSMT"/>
          <w:sz w:val="24"/>
          <w:szCs w:val="24"/>
        </w:rPr>
        <w:t xml:space="preserve">įsidėmėkite kyšio dalyką – </w:t>
      </w:r>
      <w:r>
        <w:rPr>
          <w:rFonts w:ascii="Times New Roman" w:hAnsi="Times New Roman" w:cs="Times New Roman"/>
          <w:sz w:val="24"/>
          <w:szCs w:val="24"/>
        </w:rPr>
        <w:t xml:space="preserve">koks tai daiktas, jei pinigai </w:t>
      </w:r>
      <w:r>
        <w:rPr>
          <w:rFonts w:ascii="TimesNewRomanPSMT" w:hAnsi="TimesNewRomanPSMT" w:cs="TimesNewRomanPSMT"/>
          <w:sz w:val="24"/>
          <w:szCs w:val="24"/>
        </w:rPr>
        <w:t>– kiek ir kokių kupiūrų, koks jų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nominalas, kokia valiuta, kiekis, į ką įdėta ar įpakuota (pvz., į maišelį, voką ir pan.), su kokiais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dokumentais ar daiktais pateiktas ir kt. Svarbu tai, kada tiksliai ir kur buvo įdėtas ar paliktas kyšis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(pvz., atneštuose dokumentuose, kabinete </w:t>
      </w:r>
      <w:r>
        <w:rPr>
          <w:rFonts w:ascii="Times New Roman" w:hAnsi="Times New Roman" w:cs="Times New Roman"/>
          <w:sz w:val="24"/>
          <w:szCs w:val="24"/>
        </w:rPr>
        <w:t>ant stal</w:t>
      </w:r>
      <w:r>
        <w:rPr>
          <w:rFonts w:ascii="TimesNewRomanPSMT" w:hAnsi="TimesNewRomanPSMT" w:cs="TimesNewRomanPSMT"/>
          <w:sz w:val="24"/>
          <w:szCs w:val="24"/>
        </w:rPr>
        <w:t>o, stalčiuje ir pan.). Pasistenkite paduotą kyšį laikyti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kyšio davėjui </w:t>
      </w:r>
      <w:r>
        <w:rPr>
          <w:rFonts w:ascii="Times New Roman" w:hAnsi="Times New Roman" w:cs="Times New Roman"/>
          <w:sz w:val="24"/>
          <w:szCs w:val="24"/>
        </w:rPr>
        <w:t>matomoje, bet nepasiekiamoje vietoje;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a</w:t>
      </w:r>
      <w:r>
        <w:rPr>
          <w:rFonts w:ascii="TimesNewRomanPSMT" w:hAnsi="TimesNewRomanPSMT" w:cs="TimesNewRomanPSMT"/>
          <w:sz w:val="24"/>
          <w:szCs w:val="24"/>
        </w:rPr>
        <w:t xml:space="preserve">psaugokite įvykio vietą, jeigu pinigai, daiktai buvo palikti </w:t>
      </w:r>
      <w:r>
        <w:rPr>
          <w:rFonts w:ascii="Times New Roman" w:hAnsi="Times New Roman" w:cs="Times New Roman"/>
          <w:sz w:val="24"/>
          <w:szCs w:val="24"/>
        </w:rPr>
        <w:t xml:space="preserve">kabinete </w:t>
      </w:r>
      <w:r>
        <w:rPr>
          <w:rFonts w:ascii="TimesNewRomanPSMT" w:hAnsi="TimesNewRomanPSMT" w:cs="TimesNewRomanPSMT"/>
          <w:sz w:val="24"/>
          <w:szCs w:val="24"/>
        </w:rPr>
        <w:t>ant stalo, įkišti į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stalčių ar numesti ant žemės, o kyšio davėjas pasišalino – </w:t>
      </w:r>
      <w:r>
        <w:rPr>
          <w:rFonts w:ascii="Times New Roman" w:hAnsi="Times New Roman" w:cs="Times New Roman"/>
          <w:sz w:val="24"/>
          <w:szCs w:val="24"/>
        </w:rPr>
        <w:t>palikite juos ten, kur yra, ir nelieskite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rankomis, imkitės visų būtinų priemonių įvykio vietai apsaugoti, neleiskite tokioje vietoje kitiems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asmenims ką nors liesti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jeigu yra </w:t>
      </w:r>
      <w:r>
        <w:rPr>
          <w:rFonts w:ascii="TimesNewRomanPSMT" w:hAnsi="TimesNewRomanPSMT" w:cs="TimesNewRomanPSMT"/>
          <w:sz w:val="24"/>
          <w:szCs w:val="24"/>
        </w:rPr>
        <w:t>įvykio liudytoj</w:t>
      </w:r>
      <w:r>
        <w:rPr>
          <w:rFonts w:ascii="Times New Roman" w:hAnsi="Times New Roman" w:cs="Times New Roman"/>
          <w:sz w:val="24"/>
          <w:szCs w:val="24"/>
        </w:rPr>
        <w:t xml:space="preserve">ai, </w:t>
      </w:r>
      <w:r>
        <w:rPr>
          <w:rFonts w:ascii="TimesNewRomanPSMT" w:hAnsi="TimesNewRomanPSMT" w:cs="TimesNewRomanPSMT"/>
          <w:sz w:val="24"/>
          <w:szCs w:val="24"/>
        </w:rPr>
        <w:t>kurie galėjo matyti papirkimo ar bandymo papirkti faktą (tai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gali būti Jūsų kolegos ar kiti asmenys), užsirašykite jų duomenis ir kontaktinius telefonus, esant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galimybei paprašykite palaukti, kol atvyks ikiteisminio tyrimo pareigūnai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 a</w:t>
      </w:r>
      <w:r>
        <w:rPr>
          <w:rFonts w:ascii="TimesNewRomanPSMT" w:hAnsi="TimesNewRomanPSMT" w:cs="TimesNewRomanPSMT"/>
          <w:sz w:val="24"/>
          <w:szCs w:val="24"/>
        </w:rPr>
        <w:t>pie tokį atvejį visada informuo</w:t>
      </w:r>
      <w:r>
        <w:rPr>
          <w:rFonts w:ascii="Times New Roman" w:hAnsi="Times New Roman" w:cs="Times New Roman"/>
          <w:sz w:val="24"/>
          <w:szCs w:val="24"/>
        </w:rPr>
        <w:t xml:space="preserve">kite </w:t>
      </w:r>
      <w:r>
        <w:rPr>
          <w:rFonts w:ascii="TimesNewRomanPSMT" w:hAnsi="TimesNewRomanPSMT" w:cs="TimesNewRomanPSMT"/>
          <w:sz w:val="24"/>
          <w:szCs w:val="24"/>
        </w:rPr>
        <w:t>tiesioginį vadovą ir už korupcijai atsparios aplinkos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kūrimą Kultūros </w:t>
      </w:r>
      <w:r w:rsidR="00C951A5">
        <w:rPr>
          <w:rFonts w:ascii="TimesNewRomanPSMT" w:hAnsi="TimesNewRomanPSMT" w:cs="TimesNewRomanPSMT"/>
          <w:sz w:val="24"/>
          <w:szCs w:val="24"/>
        </w:rPr>
        <w:t>centre</w:t>
      </w:r>
      <w:r>
        <w:rPr>
          <w:rFonts w:ascii="TimesNewRomanPSMT" w:hAnsi="TimesNewRomanPSMT" w:cs="TimesNewRomanPSMT"/>
          <w:sz w:val="24"/>
          <w:szCs w:val="24"/>
        </w:rPr>
        <w:t xml:space="preserve"> atsakingą </w:t>
      </w:r>
      <w:r w:rsidR="00C951A5">
        <w:rPr>
          <w:rFonts w:ascii="TimesNewRomanPSMT" w:hAnsi="TimesNewRomanPSMT" w:cs="TimesNewRomanPSMT"/>
          <w:sz w:val="24"/>
          <w:szCs w:val="24"/>
        </w:rPr>
        <w:t>darbuotoją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(netgi tuo atveju, jeigu asmuo </w:t>
      </w:r>
      <w:r>
        <w:rPr>
          <w:rFonts w:ascii="TimesNewRomanPSMT" w:hAnsi="TimesNewRomanPSMT" w:cs="TimesNewRomanPSMT"/>
          <w:sz w:val="24"/>
          <w:szCs w:val="24"/>
        </w:rPr>
        <w:t>atsižvelgė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į Jūsų prašymą ir </w:t>
      </w:r>
      <w:r>
        <w:rPr>
          <w:rFonts w:ascii="Times New Roman" w:hAnsi="Times New Roman" w:cs="Times New Roman"/>
          <w:sz w:val="24"/>
          <w:szCs w:val="24"/>
        </w:rPr>
        <w:t xml:space="preserve">savo </w:t>
      </w:r>
      <w:r>
        <w:rPr>
          <w:rFonts w:ascii="TimesNewRomanPSMT" w:hAnsi="TimesNewRomanPSMT" w:cs="TimesNewRomanPSMT"/>
          <w:sz w:val="24"/>
          <w:szCs w:val="24"/>
        </w:rPr>
        <w:t>neteisėtus veiksmus nutraukė).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Jei Jums </w:t>
      </w:r>
      <w:r>
        <w:rPr>
          <w:rFonts w:ascii="TimesNewRomanPSMT" w:hAnsi="TimesNewRomanPSMT" w:cs="TimesNewRomanPSMT"/>
          <w:sz w:val="24"/>
          <w:szCs w:val="24"/>
        </w:rPr>
        <w:t>yra įteikiama dovana, būtina įvertinti visas aplinkybes ir galimas rizikas,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siekiant įvertinti, </w:t>
      </w:r>
      <w:r>
        <w:rPr>
          <w:rFonts w:ascii="Times New Roman" w:hAnsi="Times New Roman" w:cs="Times New Roman"/>
          <w:sz w:val="24"/>
          <w:szCs w:val="24"/>
        </w:rPr>
        <w:t xml:space="preserve">ar ji yra </w:t>
      </w:r>
      <w:r>
        <w:rPr>
          <w:rFonts w:ascii="TimesNewRomanPSMT" w:hAnsi="TimesNewRomanPSMT" w:cs="TimesNewRomanPSMT"/>
          <w:sz w:val="24"/>
          <w:szCs w:val="24"/>
        </w:rPr>
        <w:t>teisėta, t. y</w:t>
      </w:r>
      <w:r>
        <w:rPr>
          <w:rFonts w:ascii="Times New Roman" w:hAnsi="Times New Roman" w:cs="Times New Roman"/>
          <w:sz w:val="24"/>
          <w:szCs w:val="24"/>
        </w:rPr>
        <w:t xml:space="preserve">. ar ji Jums teikiama </w:t>
      </w:r>
      <w:r>
        <w:rPr>
          <w:rFonts w:ascii="TimesNewRomanPSMT" w:hAnsi="TimesNewRomanPSMT" w:cs="TimesNewRomanPSMT"/>
          <w:sz w:val="24"/>
          <w:szCs w:val="24"/>
        </w:rPr>
        <w:t>pagal tarptautinį protokolą ar tradicijas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 w:rsidR="00930E1D">
        <w:rPr>
          <w:rFonts w:ascii="Times New Roman" w:hAnsi="Times New Roman" w:cs="Times New Roman"/>
          <w:sz w:val="24"/>
          <w:szCs w:val="24"/>
        </w:rPr>
        <w:t xml:space="preserve">ar kaip skirta </w:t>
      </w:r>
      <w:r>
        <w:rPr>
          <w:rFonts w:ascii="Times New Roman" w:hAnsi="Times New Roman" w:cs="Times New Roman"/>
          <w:sz w:val="24"/>
          <w:szCs w:val="24"/>
        </w:rPr>
        <w:t xml:space="preserve">reprezentacijai (pvz., </w:t>
      </w:r>
      <w:r>
        <w:rPr>
          <w:rFonts w:ascii="TimesNewRomanPSMT" w:hAnsi="TimesNewRomanPSMT" w:cs="TimesNewRomanPSMT"/>
          <w:sz w:val="24"/>
          <w:szCs w:val="24"/>
        </w:rPr>
        <w:t xml:space="preserve">su valstybės, įstaigos ir kitokia </w:t>
      </w:r>
      <w:r>
        <w:rPr>
          <w:rFonts w:ascii="Times New Roman" w:hAnsi="Times New Roman" w:cs="Times New Roman"/>
          <w:sz w:val="24"/>
          <w:szCs w:val="24"/>
        </w:rPr>
        <w:t xml:space="preserve">simbolika), </w:t>
      </w:r>
      <w:r>
        <w:rPr>
          <w:rFonts w:ascii="TimesNewRomanPSMT" w:hAnsi="TimesNewRomanPSMT" w:cs="TimesNewRomanPSMT"/>
          <w:sz w:val="24"/>
          <w:szCs w:val="24"/>
        </w:rPr>
        <w:t>ir įprastai yra susijusi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>
        <w:rPr>
          <w:rFonts w:ascii="TimesNewRomanPSMT" w:hAnsi="TimesNewRomanPSMT" w:cs="TimesNewRomanPSMT"/>
          <w:sz w:val="24"/>
          <w:szCs w:val="24"/>
        </w:rPr>
        <w:t xml:space="preserve">Jūsų, kaip darbuotojo, dirbančio </w:t>
      </w:r>
      <w:r w:rsidR="00C951A5">
        <w:rPr>
          <w:rFonts w:ascii="TimesNewRomanPSMT" w:hAnsi="TimesNewRomanPSMT" w:cs="TimesNewRomanPSMT"/>
          <w:sz w:val="24"/>
          <w:szCs w:val="24"/>
        </w:rPr>
        <w:t>Kultūros centre</w:t>
      </w:r>
      <w:r>
        <w:rPr>
          <w:rFonts w:ascii="TimesNewRomanPSMT" w:hAnsi="TimesNewRomanPSMT" w:cs="TimesNewRomanPSMT"/>
          <w:sz w:val="24"/>
          <w:szCs w:val="24"/>
        </w:rPr>
        <w:t>, tarnybine padėtimi ar tarnybinėmis pareigomis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 </w:t>
      </w:r>
      <w:r w:rsidR="00C951A5">
        <w:rPr>
          <w:rFonts w:ascii="Times New Roman" w:hAnsi="Times New Roman" w:cs="Times New Roman"/>
          <w:sz w:val="24"/>
          <w:szCs w:val="24"/>
        </w:rPr>
        <w:t>Kultūros centro</w:t>
      </w:r>
      <w:r>
        <w:rPr>
          <w:rFonts w:ascii="Times New Roman" w:hAnsi="Times New Roman" w:cs="Times New Roman"/>
          <w:sz w:val="24"/>
          <w:szCs w:val="24"/>
        </w:rPr>
        <w:t xml:space="preserve"> vykdoma veikla.</w:t>
      </w:r>
    </w:p>
    <w:p w:rsidR="00447D63" w:rsidRPr="00930E1D" w:rsidRDefault="00447D63" w:rsidP="00C95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Apie t</w:t>
      </w:r>
      <w:r>
        <w:rPr>
          <w:rFonts w:ascii="TimesNewRomanPSMT" w:hAnsi="TimesNewRomanPSMT" w:cs="TimesNewRomanPSMT"/>
          <w:sz w:val="24"/>
          <w:szCs w:val="24"/>
        </w:rPr>
        <w:t>eisėt</w:t>
      </w:r>
      <w:r>
        <w:rPr>
          <w:rFonts w:ascii="Times New Roman" w:hAnsi="Times New Roman" w:cs="Times New Roman"/>
          <w:sz w:val="24"/>
          <w:szCs w:val="24"/>
        </w:rPr>
        <w:t>os dovanos</w:t>
      </w:r>
      <w:r>
        <w:rPr>
          <w:rFonts w:ascii="TimesNewRomanPSMT" w:hAnsi="TimesNewRomanPSMT" w:cs="TimesNewRomanPSMT"/>
          <w:sz w:val="24"/>
          <w:szCs w:val="24"/>
        </w:rPr>
        <w:t>, kurios vertė, Jūsų nuomone, yra 150 eurų ar mažesnė (pvz.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kalendoriai, užrašų knygelės, rašymo priemonės, raktų pakabukai, kepuraitės, palaidinės, puodeliai ir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pan.), </w:t>
      </w:r>
      <w:r>
        <w:rPr>
          <w:rFonts w:ascii="TimesNewRomanPSMT" w:hAnsi="TimesNewRomanPSMT" w:cs="TimesNewRomanPSMT"/>
          <w:sz w:val="24"/>
          <w:szCs w:val="24"/>
        </w:rPr>
        <w:t xml:space="preserve">gavimą </w:t>
      </w:r>
      <w:r>
        <w:rPr>
          <w:rFonts w:ascii="Times New Roman" w:hAnsi="Times New Roman" w:cs="Times New Roman"/>
          <w:sz w:val="24"/>
          <w:szCs w:val="24"/>
        </w:rPr>
        <w:t xml:space="preserve">informuoti </w:t>
      </w:r>
      <w:r>
        <w:rPr>
          <w:rFonts w:ascii="TimesNewRomanPSMT" w:hAnsi="TimesNewRomanPSMT" w:cs="TimesNewRomanPSMT"/>
          <w:sz w:val="24"/>
          <w:szCs w:val="24"/>
        </w:rPr>
        <w:t xml:space="preserve">Kultūros </w:t>
      </w:r>
      <w:r w:rsidR="00C951A5">
        <w:rPr>
          <w:rFonts w:ascii="TimesNewRomanPSMT" w:hAnsi="TimesNewRomanPSMT" w:cs="TimesNewRomanPSMT"/>
          <w:sz w:val="24"/>
          <w:szCs w:val="24"/>
        </w:rPr>
        <w:t>centre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nereikia. Jeigu tokios </w:t>
      </w:r>
      <w:r>
        <w:rPr>
          <w:rFonts w:ascii="TimesNewRomanPSMT" w:hAnsi="TimesNewRomanPSMT" w:cs="TimesNewRomanPSMT"/>
          <w:sz w:val="24"/>
          <w:szCs w:val="24"/>
        </w:rPr>
        <w:t xml:space="preserve">teisėtos </w:t>
      </w:r>
      <w:r>
        <w:rPr>
          <w:rFonts w:ascii="Times New Roman" w:hAnsi="Times New Roman" w:cs="Times New Roman"/>
          <w:sz w:val="24"/>
          <w:szCs w:val="24"/>
        </w:rPr>
        <w:t xml:space="preserve">dovanos </w:t>
      </w:r>
      <w:r>
        <w:rPr>
          <w:rFonts w:ascii="TimesNewRomanPSMT" w:hAnsi="TimesNewRomanPSMT" w:cs="TimesNewRomanPSMT"/>
          <w:sz w:val="24"/>
          <w:szCs w:val="24"/>
        </w:rPr>
        <w:t>vertė, Jūsų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nuomone, gali viršyti </w:t>
      </w:r>
      <w:r>
        <w:rPr>
          <w:rFonts w:ascii="Times New Roman" w:hAnsi="Times New Roman" w:cs="Times New Roman"/>
          <w:sz w:val="24"/>
          <w:szCs w:val="24"/>
        </w:rPr>
        <w:t xml:space="preserve">150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ji yra laikoma </w:t>
      </w:r>
      <w:r>
        <w:rPr>
          <w:rFonts w:ascii="TimesNewRomanPSMT" w:hAnsi="TimesNewRomanPSMT" w:cs="TimesNewRomanPSMT"/>
          <w:sz w:val="24"/>
          <w:szCs w:val="24"/>
        </w:rPr>
        <w:t xml:space="preserve">valstybės nuosavybe, todėl </w:t>
      </w:r>
      <w:r>
        <w:rPr>
          <w:rFonts w:ascii="Times New Roman" w:hAnsi="Times New Roman" w:cs="Times New Roman"/>
          <w:sz w:val="24"/>
          <w:szCs w:val="24"/>
        </w:rPr>
        <w:t>apie tokios dovanos gavim</w:t>
      </w:r>
      <w:r>
        <w:rPr>
          <w:rFonts w:ascii="TimesNewRomanPSMT" w:hAnsi="TimesNewRomanPSMT" w:cs="TimesNewRomanPSMT"/>
          <w:sz w:val="24"/>
          <w:szCs w:val="24"/>
        </w:rPr>
        <w:t>ą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informuokite </w:t>
      </w:r>
      <w:r w:rsidR="00C951A5" w:rsidRPr="00D41F9F">
        <w:rPr>
          <w:rFonts w:ascii="TimesNewRomanPSMT" w:hAnsi="TimesNewRomanPSMT" w:cs="TimesNewRomanPSMT"/>
          <w:sz w:val="24"/>
          <w:szCs w:val="24"/>
        </w:rPr>
        <w:t xml:space="preserve">už korupcijai atsparios aplinkos kūrimą Kultūros centre atsakingą darbuotoją Kultūros centro pavirtintame </w:t>
      </w:r>
      <w:r w:rsidR="00C951A5" w:rsidRPr="00D41F9F">
        <w:rPr>
          <w:rFonts w:ascii="Times New Roman" w:hAnsi="Times New Roman" w:cs="Times New Roman"/>
          <w:sz w:val="24"/>
          <w:szCs w:val="24"/>
        </w:rPr>
        <w:t>„</w:t>
      </w:r>
      <w:r w:rsidR="00C951A5" w:rsidRPr="00D41F9F">
        <w:rPr>
          <w:rFonts w:ascii="TimesNewRomanPSMT" w:hAnsi="TimesNewRomanPSMT" w:cs="TimesNewRomanPSMT"/>
          <w:sz w:val="24"/>
          <w:szCs w:val="24"/>
        </w:rPr>
        <w:t xml:space="preserve">Dovanų, gautų </w:t>
      </w:r>
      <w:r w:rsidR="00C951A5" w:rsidRPr="00D41F9F">
        <w:rPr>
          <w:rFonts w:ascii="Times New Roman" w:hAnsi="Times New Roman" w:cs="Times New Roman"/>
          <w:sz w:val="24"/>
          <w:szCs w:val="24"/>
        </w:rPr>
        <w:t xml:space="preserve">pagal </w:t>
      </w:r>
      <w:r w:rsidR="00C951A5" w:rsidRPr="00D41F9F">
        <w:rPr>
          <w:rFonts w:ascii="TimesNewRomanPSMT" w:hAnsi="TimesNewRomanPSMT" w:cs="TimesNewRomanPSMT"/>
          <w:sz w:val="24"/>
          <w:szCs w:val="24"/>
        </w:rPr>
        <w:t xml:space="preserve">tarptautinį protokolą ar tradicijas, taip pat reprezentacijai skirtų dovanų perdavimo, vertinimo, registravimo, saugojimo ir eksponavimo bei veiksmų, gavus neteisėtą atlygį Raseinių rajono kultūros centre, tvarkos apraše“ </w:t>
      </w:r>
      <w:r w:rsidR="00C951A5">
        <w:rPr>
          <w:rFonts w:ascii="TimesNewRomanPSMT" w:hAnsi="TimesNewRomanPSMT" w:cs="TimesNewRomanPSMT"/>
          <w:sz w:val="24"/>
          <w:szCs w:val="24"/>
        </w:rPr>
        <w:t>nustatyta tvarka.</w:t>
      </w:r>
    </w:p>
    <w:p w:rsidR="00447D63" w:rsidRPr="00C951A5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C951A5">
        <w:rPr>
          <w:rFonts w:ascii="Times New Roman" w:hAnsi="Times New Roman" w:cs="Times New Roman"/>
          <w:sz w:val="24"/>
          <w:szCs w:val="24"/>
        </w:rPr>
        <w:t>2.2. P</w:t>
      </w:r>
      <w:r w:rsidRPr="00C951A5">
        <w:rPr>
          <w:rFonts w:ascii="TimesNewRomanPSMT" w:hAnsi="TimesNewRomanPSMT" w:cs="TimesNewRomanPSMT"/>
          <w:sz w:val="24"/>
          <w:szCs w:val="24"/>
        </w:rPr>
        <w:t>rieš apsisprendžiant priimti ar teikti dovaną, turėtumėte įvertinti ši</w:t>
      </w:r>
      <w:r w:rsidRPr="00C951A5">
        <w:rPr>
          <w:rFonts w:ascii="Times New Roman" w:hAnsi="Times New Roman" w:cs="Times New Roman"/>
          <w:sz w:val="24"/>
          <w:szCs w:val="24"/>
        </w:rPr>
        <w:t xml:space="preserve">uos kriterijus </w:t>
      </w:r>
      <w:r w:rsidRPr="00C951A5">
        <w:rPr>
          <w:rFonts w:ascii="TimesNewRomanPSMT" w:hAnsi="TimesNewRomanPSMT" w:cs="TimesNewRomanPSMT"/>
          <w:sz w:val="24"/>
          <w:szCs w:val="24"/>
        </w:rPr>
        <w:t>dėl</w:t>
      </w:r>
      <w:r w:rsidR="00930E1D" w:rsidRPr="00C951A5">
        <w:rPr>
          <w:rFonts w:ascii="TimesNewRomanPSMT" w:hAnsi="TimesNewRomanPSMT" w:cs="TimesNewRomanPSMT"/>
          <w:sz w:val="24"/>
          <w:szCs w:val="24"/>
        </w:rPr>
        <w:t xml:space="preserve"> </w:t>
      </w:r>
      <w:r w:rsidRPr="00C951A5">
        <w:rPr>
          <w:rFonts w:ascii="TimesNewRomanPSMT" w:hAnsi="TimesNewRomanPSMT" w:cs="TimesNewRomanPSMT"/>
          <w:sz w:val="24"/>
          <w:szCs w:val="24"/>
        </w:rPr>
        <w:t>dovanų priimtinumo: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.1. dovanos įteikimo aplinkybės: priežastis, vieta, laikas, būdas, dovanos pobūdis;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.2. dovanos vertė, ypač jei ji akivaizdžiai didesnė, nei įprastos reprezentacinės dovanos;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.3. dovanojimo dažnumas ir periodiškumas (net ir smulkios, simbolinės dovanos, jei jos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dovanojamos dažnai, turėtų kelti susirūpinimą);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.4. dovaną teikiančio asmens ketinimai Jūsų atžvilgiu (tai jis daro iš mandagumo ar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pagarbos Jums, o gal turėdamas ketinimų palankiu sau būdu paveikti Jūsų būsimus sprendimus,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tiesiogiai ar netiesiogiai atsidėkoti už priimamus ar ankstesnius sprendimus);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.5. ar su dovanotoju nesielgėte dviprasmiškai, savo elgesiu leisdami jam susidaryti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klaidingą nuomonę, kad dovanos (atsidėkojimo) iš jo laukiate ir tikitės;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.6. ar priėmęs (įteikęs) dovaną galėsite jaustis laisvas nuo bet kokių galimų įsipareigojimų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dovanotojui (apdovanotajam);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2.2.7. jeigu </w:t>
      </w:r>
      <w:r>
        <w:rPr>
          <w:rFonts w:ascii="TimesNewRomanPSMT" w:hAnsi="TimesNewRomanPSMT" w:cs="TimesNewRomanPSMT"/>
          <w:sz w:val="24"/>
          <w:szCs w:val="24"/>
        </w:rPr>
        <w:t>Jūsų tarnybinių funkcijų dalis yra susijusi su būsimu dovanotoju (apdovanotuoju),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 </w:t>
      </w:r>
      <w:r>
        <w:rPr>
          <w:rFonts w:ascii="TimesNewRomanPSMT" w:hAnsi="TimesNewRomanPSMT" w:cs="TimesNewRomanPSMT"/>
          <w:sz w:val="24"/>
          <w:szCs w:val="24"/>
        </w:rPr>
        <w:t xml:space="preserve">priėmus iš jo dovaną ar ją įteikus, 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NewRomanPSMT" w:hAnsi="TimesNewRomanPSMT" w:cs="TimesNewRomanPSMT"/>
          <w:sz w:val="24"/>
          <w:szCs w:val="24"/>
        </w:rPr>
        <w:t>tektų nusišalinti nuo atitinkamų tarnybinių klausimų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sprendimo (pvz. dovana teikiama vykstant viešiesiems pirkimams, deryboms su atitinkamu tiekėju</w:t>
      </w:r>
      <w:r>
        <w:rPr>
          <w:rFonts w:ascii="Times New Roman" w:hAnsi="Times New Roman" w:cs="Times New Roman"/>
          <w:sz w:val="24"/>
          <w:szCs w:val="24"/>
        </w:rPr>
        <w:t>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 sutarties sudarymo ir pan.);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NewRomanPSMT" w:hAnsi="TimesNewRomanPSMT" w:cs="TimesNewRomanPSMT"/>
          <w:sz w:val="24"/>
          <w:szCs w:val="24"/>
        </w:rPr>
        <w:t>.8. ar Jums būtų patogu ir nekeltų jokio psichologinio diskomforto (rūpesčių) tai, jog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dovanos gavimo (įteikimo) faktas taptų viešai visiems (kolegoms, interesantams, žiniasklaidai,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plačiajai visuomenei) žinomu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NewRomanPSMT" w:hAnsi="TimesNewRomanPSMT" w:cs="TimesNewRomanPSMT"/>
          <w:sz w:val="24"/>
          <w:szCs w:val="24"/>
        </w:rPr>
        <w:t>Neteisėtos dovanos nepriimamos. Jei</w:t>
      </w:r>
      <w:r>
        <w:rPr>
          <w:rFonts w:ascii="Times New Roman" w:hAnsi="Times New Roman" w:cs="Times New Roman"/>
          <w:sz w:val="24"/>
          <w:szCs w:val="24"/>
        </w:rPr>
        <w:t xml:space="preserve">gu </w:t>
      </w:r>
      <w:r>
        <w:rPr>
          <w:rFonts w:ascii="TimesNewRomanPSMT" w:hAnsi="TimesNewRomanPSMT" w:cs="TimesNewRomanPSMT"/>
          <w:sz w:val="24"/>
          <w:szCs w:val="24"/>
        </w:rPr>
        <w:t>tokios dovanos yra atsiunčiamos (paštu,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NewRomanPSMT" w:hAnsi="TimesNewRomanPSMT" w:cs="TimesNewRomanPSMT"/>
          <w:sz w:val="24"/>
          <w:szCs w:val="24"/>
        </w:rPr>
        <w:t>rjerių tarnyba, elektroninėmis priemonėmis ir pan.), perduodamos per trečiuosius asmenis,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jos turi būti nedelsiant grąžinamos. Dovanotojams būtina paaiškinti dovanų nepriėmimo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priežastis (žodžiu, el. paštu ar pan.) ir galimas rizikas.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Jeigu atlikdamas tarnybines pareigas susiduriate </w:t>
      </w:r>
      <w:r>
        <w:rPr>
          <w:rFonts w:ascii="TimesNewRomanPSMT" w:hAnsi="TimesNewRomanPSMT" w:cs="TimesNewRomanPSMT"/>
          <w:sz w:val="24"/>
          <w:szCs w:val="24"/>
        </w:rPr>
        <w:t>su viešųjų ir privačių interesų konflikto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situacija (tikėtinu ar realiu konfliktu), privalo</w:t>
      </w:r>
      <w:r>
        <w:rPr>
          <w:rFonts w:ascii="Times New Roman" w:hAnsi="Times New Roman" w:cs="Times New Roman"/>
          <w:sz w:val="24"/>
          <w:szCs w:val="24"/>
        </w:rPr>
        <w:t xml:space="preserve">te </w:t>
      </w:r>
      <w:r>
        <w:rPr>
          <w:rFonts w:ascii="TimesNewRomanPSMT" w:hAnsi="TimesNewRomanPSMT" w:cs="TimesNewRomanPSMT"/>
          <w:sz w:val="24"/>
          <w:szCs w:val="24"/>
        </w:rPr>
        <w:t xml:space="preserve">nedelsdamas nusišalinti </w:t>
      </w:r>
      <w:r>
        <w:rPr>
          <w:rFonts w:ascii="Times New Roman" w:hAnsi="Times New Roman" w:cs="Times New Roman"/>
          <w:sz w:val="24"/>
          <w:szCs w:val="24"/>
        </w:rPr>
        <w:t>nuo klausimo svarstymo,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sprendimo rengimo ir (ar) </w:t>
      </w:r>
      <w:r>
        <w:rPr>
          <w:rFonts w:ascii="TimesNewRomanPSMT" w:hAnsi="TimesNewRomanPSMT" w:cs="TimesNewRomanPSMT"/>
          <w:sz w:val="24"/>
          <w:szCs w:val="24"/>
        </w:rPr>
        <w:t xml:space="preserve">priėmimo </w:t>
      </w:r>
      <w:r>
        <w:rPr>
          <w:rFonts w:ascii="Times New Roman" w:hAnsi="Times New Roman" w:cs="Times New Roman"/>
          <w:sz w:val="24"/>
          <w:szCs w:val="24"/>
        </w:rPr>
        <w:t xml:space="preserve">ar kitos </w:t>
      </w:r>
      <w:r>
        <w:rPr>
          <w:rFonts w:ascii="TimesNewRomanPSMT" w:hAnsi="TimesNewRomanPSMT" w:cs="TimesNewRomanPSMT"/>
          <w:sz w:val="24"/>
          <w:szCs w:val="24"/>
        </w:rPr>
        <w:t>tarnybinės pareigos atlikimo Viešųjų ir privačių interesų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derinimo įstatyme nustatyta tvarka </w:t>
      </w:r>
      <w:r>
        <w:rPr>
          <w:rFonts w:ascii="Times New Roman" w:hAnsi="Times New Roman" w:cs="Times New Roman"/>
          <w:sz w:val="24"/>
          <w:szCs w:val="24"/>
        </w:rPr>
        <w:t xml:space="preserve">ir jokia forma toliau nedalyvauti vykdant </w:t>
      </w:r>
      <w:r>
        <w:rPr>
          <w:rFonts w:ascii="TimesNewRomanPSMT" w:hAnsi="TimesNewRomanPSMT" w:cs="TimesNewRomanPSMT"/>
          <w:sz w:val="24"/>
          <w:szCs w:val="24"/>
        </w:rPr>
        <w:t>šias pareigas. Nešališkumo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pažeidimui konstatuoti nebūtina nustatyti, kad asmuo pasiekė norimą rezultatą ir (ar) dėl savo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dalyvavimo priimant sprendimą gavo naudos, pakanka to, kad asmuo nesiėmė priemonių interesų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konfliktui savo veikloje išvengti (nenusišalino, nedeklaravo). Labai didelė tikimybė, kad patekote į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interesų konflikto situaciją, je</w:t>
      </w:r>
      <w:r>
        <w:rPr>
          <w:rFonts w:ascii="Times New Roman" w:hAnsi="Times New Roman" w:cs="Times New Roman"/>
          <w:sz w:val="24"/>
          <w:szCs w:val="24"/>
        </w:rPr>
        <w:t xml:space="preserve">igu atlikdamas </w:t>
      </w:r>
      <w:r>
        <w:rPr>
          <w:rFonts w:ascii="TimesNewRomanPSMT" w:hAnsi="TimesNewRomanPSMT" w:cs="TimesNewRomanPSMT"/>
          <w:sz w:val="24"/>
          <w:szCs w:val="24"/>
        </w:rPr>
        <w:t>savo tarnybines pareigas privalote spręsti klausimus,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susijusius su </w:t>
      </w:r>
      <w:r>
        <w:rPr>
          <w:rFonts w:ascii="TimesNewRomanPSMT" w:hAnsi="TimesNewRomanPSMT" w:cs="TimesNewRomanPSMT"/>
          <w:sz w:val="24"/>
          <w:szCs w:val="24"/>
        </w:rPr>
        <w:t xml:space="preserve">Jūsų ar Jums </w:t>
      </w:r>
      <w:r>
        <w:rPr>
          <w:rFonts w:ascii="Times New Roman" w:hAnsi="Times New Roman" w:cs="Times New Roman"/>
          <w:sz w:val="24"/>
          <w:szCs w:val="24"/>
        </w:rPr>
        <w:t>artim</w:t>
      </w:r>
      <w:r>
        <w:rPr>
          <w:rFonts w:ascii="TimesNewRomanPSMT" w:hAnsi="TimesNewRomanPSMT" w:cs="TimesNewRomanPSMT"/>
          <w:sz w:val="24"/>
          <w:szCs w:val="24"/>
        </w:rPr>
        <w:t xml:space="preserve">ų </w:t>
      </w:r>
      <w:r>
        <w:rPr>
          <w:rFonts w:ascii="Times New Roman" w:hAnsi="Times New Roman" w:cs="Times New Roman"/>
          <w:sz w:val="24"/>
          <w:szCs w:val="24"/>
        </w:rPr>
        <w:t>asmen</w:t>
      </w:r>
      <w:r>
        <w:rPr>
          <w:rFonts w:ascii="TimesNewRomanPSMT" w:hAnsi="TimesNewRomanPSMT" w:cs="TimesNewRomanPSMT"/>
          <w:sz w:val="24"/>
          <w:szCs w:val="24"/>
        </w:rPr>
        <w:t>ų</w:t>
      </w:r>
      <w:r>
        <w:rPr>
          <w:rFonts w:ascii="Times New Roman" w:hAnsi="Times New Roman" w:cs="Times New Roman"/>
          <w:sz w:val="24"/>
          <w:szCs w:val="24"/>
        </w:rPr>
        <w:t xml:space="preserve">, kaip jie </w:t>
      </w:r>
      <w:r>
        <w:rPr>
          <w:rFonts w:ascii="TimesNewRomanPSMT" w:hAnsi="TimesNewRomanPSMT" w:cs="TimesNewRomanPSMT"/>
          <w:sz w:val="24"/>
          <w:szCs w:val="24"/>
        </w:rPr>
        <w:t>apibrėžt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NewRomanPSMT" w:hAnsi="TimesNewRomanPSMT" w:cs="TimesNewRomanPSMT"/>
          <w:sz w:val="24"/>
          <w:szCs w:val="24"/>
        </w:rPr>
        <w:t>Lietuvos Respublikos viešųjų ir privačių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interesų </w:t>
      </w:r>
      <w:r>
        <w:rPr>
          <w:rFonts w:ascii="Times New Roman" w:hAnsi="Times New Roman" w:cs="Times New Roman"/>
          <w:sz w:val="24"/>
          <w:szCs w:val="24"/>
        </w:rPr>
        <w:t xml:space="preserve">derinimo </w:t>
      </w:r>
      <w:r>
        <w:rPr>
          <w:rFonts w:ascii="TimesNewRomanPSMT" w:hAnsi="TimesNewRomanPSMT" w:cs="TimesNewRomanPSMT"/>
          <w:sz w:val="24"/>
          <w:szCs w:val="24"/>
        </w:rPr>
        <w:t>įstatyme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profesine veikla </w:t>
      </w:r>
      <w:r>
        <w:rPr>
          <w:rFonts w:ascii="TimesNewRomanPSMT" w:hAnsi="TimesNewRomanPSMT" w:cs="TimesNewRomanPSMT"/>
          <w:sz w:val="24"/>
          <w:szCs w:val="24"/>
        </w:rPr>
        <w:t xml:space="preserve">– darbu kitose įmonėse, įstaigose ir organizacijose, </w:t>
      </w:r>
      <w:r>
        <w:rPr>
          <w:rFonts w:ascii="Times New Roman" w:hAnsi="Times New Roman" w:cs="Times New Roman"/>
          <w:sz w:val="24"/>
          <w:szCs w:val="24"/>
        </w:rPr>
        <w:t>vykdoma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individualia veikla, sudarytomis </w:t>
      </w:r>
      <w:r>
        <w:rPr>
          <w:rFonts w:ascii="TimesNewRomanPSMT" w:hAnsi="TimesNewRomanPSMT" w:cs="TimesNewRomanPSMT"/>
          <w:sz w:val="24"/>
          <w:szCs w:val="24"/>
        </w:rPr>
        <w:t xml:space="preserve">autorinėmis sutartimis </w:t>
      </w:r>
      <w:r>
        <w:rPr>
          <w:rFonts w:ascii="Times New Roman" w:hAnsi="Times New Roman" w:cs="Times New Roman"/>
          <w:sz w:val="24"/>
          <w:szCs w:val="24"/>
        </w:rPr>
        <w:t>ir pan.</w:t>
      </w:r>
      <w:r>
        <w:rPr>
          <w:rFonts w:ascii="TimesNewRomanPSMT" w:hAnsi="TimesNewRomanPSMT" w:cs="TimesNewRomanPSMT"/>
          <w:sz w:val="24"/>
          <w:szCs w:val="24"/>
        </w:rPr>
        <w:t>, taip pat Jūsų artimo asmens darbu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Kultūros </w:t>
      </w:r>
      <w:r w:rsidR="00B40BEF">
        <w:rPr>
          <w:rFonts w:ascii="TimesNewRomanPSMT" w:hAnsi="TimesNewRomanPSMT" w:cs="TimesNewRomanPSMT"/>
          <w:sz w:val="24"/>
          <w:szCs w:val="24"/>
        </w:rPr>
        <w:t>centre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NewRomanPSMT" w:hAnsi="TimesNewRomanPSMT" w:cs="TimesNewRomanPSMT"/>
          <w:sz w:val="24"/>
          <w:szCs w:val="24"/>
        </w:rPr>
        <w:t>.2. turimomis bendrovių ir įmonių akcijomis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>
        <w:rPr>
          <w:rFonts w:ascii="TimesNewRomanPSMT" w:hAnsi="TimesNewRomanPSMT" w:cs="TimesNewRomanPSMT"/>
          <w:sz w:val="24"/>
          <w:szCs w:val="24"/>
        </w:rPr>
        <w:t>naryste, ryšiais ir pareigomis įmonėse, įstaigose ir organizacijose ar fonduose;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finansiniais ar moraliniais </w:t>
      </w:r>
      <w:r>
        <w:rPr>
          <w:rFonts w:ascii="TimesNewRomanPSMT" w:hAnsi="TimesNewRomanPSMT" w:cs="TimesNewRomanPSMT"/>
          <w:sz w:val="24"/>
          <w:szCs w:val="24"/>
        </w:rPr>
        <w:t>įsipareigojimais kitiems asmenims, kitais civiliniais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santykiais;</w:t>
      </w:r>
    </w:p>
    <w:p w:rsidR="00447D63" w:rsidRP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>
        <w:rPr>
          <w:rFonts w:ascii="TimesNewRomanPSMT" w:hAnsi="TimesNewRomanPSMT" w:cs="TimesNewRomanPSMT"/>
          <w:sz w:val="24"/>
          <w:szCs w:val="24"/>
        </w:rPr>
        <w:t>iš kitų asmenų gautomis ar jiems suteiktomis dovanomis ir paslaugomis (išskyrus pagal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tarptautinį protokolą ar tradicijas gautas dovanas bei reprezentacijai skirtas dovanas, gautas</w:t>
      </w:r>
      <w:r w:rsidR="00930E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vykd</w:t>
      </w:r>
      <w:r>
        <w:rPr>
          <w:rFonts w:ascii="TimesNewRomanPSMT" w:hAnsi="TimesNewRomanPSMT" w:cs="TimesNewRomanPSMT"/>
          <w:sz w:val="24"/>
          <w:szCs w:val="24"/>
        </w:rPr>
        <w:t>ant savo pareigybės funkcijas)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p</w:t>
      </w:r>
      <w:r>
        <w:rPr>
          <w:rFonts w:ascii="TimesNewRomanPSMT" w:hAnsi="TimesNewRomanPSMT" w:cs="TimesNewRomanPSMT"/>
          <w:sz w:val="24"/>
          <w:szCs w:val="24"/>
        </w:rPr>
        <w:t xml:space="preserve">riešiškumu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NewRomanPSMT" w:hAnsi="TimesNewRomanPSMT" w:cs="TimesNewRomanPSMT"/>
          <w:sz w:val="24"/>
          <w:szCs w:val="24"/>
        </w:rPr>
        <w:t>ginču ar konkurencija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NewRomanPSMT" w:hAnsi="TimesNewRomanPSMT" w:cs="TimesNewRomanPSMT"/>
          <w:sz w:val="24"/>
          <w:szCs w:val="24"/>
        </w:rPr>
        <w:t>kitų asmenų ar grupių atžvilgiu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47D63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3.7. kitais </w:t>
      </w:r>
      <w:r>
        <w:rPr>
          <w:rFonts w:ascii="TimesNewRomanPSMT" w:hAnsi="TimesNewRomanPSMT" w:cs="TimesNewRomanPSMT"/>
          <w:sz w:val="24"/>
          <w:szCs w:val="24"/>
        </w:rPr>
        <w:t xml:space="preserve">aukščiau neįvardintais </w:t>
      </w:r>
      <w:r>
        <w:rPr>
          <w:rFonts w:ascii="Times New Roman" w:hAnsi="Times New Roman" w:cs="Times New Roman"/>
          <w:sz w:val="24"/>
          <w:szCs w:val="24"/>
        </w:rPr>
        <w:t>atvejais, kuomet atlikdamas tarnybines pareigas turite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spręsti ar dalyvauti sprendžiant klausimus</w:t>
      </w:r>
      <w:r>
        <w:rPr>
          <w:rFonts w:ascii="Times New Roman" w:hAnsi="Times New Roman" w:cs="Times New Roman"/>
          <w:sz w:val="24"/>
          <w:szCs w:val="24"/>
        </w:rPr>
        <w:t xml:space="preserve">, susijusius su </w:t>
      </w:r>
      <w:r>
        <w:rPr>
          <w:rFonts w:ascii="TimesNewRomanPSMT" w:hAnsi="TimesNewRomanPSMT" w:cs="TimesNewRomanPSMT"/>
          <w:sz w:val="24"/>
          <w:szCs w:val="24"/>
        </w:rPr>
        <w:t xml:space="preserve">Jūsų </w:t>
      </w:r>
      <w:r>
        <w:rPr>
          <w:rFonts w:ascii="Times New Roman" w:hAnsi="Times New Roman" w:cs="Times New Roman"/>
          <w:sz w:val="24"/>
          <w:szCs w:val="24"/>
        </w:rPr>
        <w:t xml:space="preserve">ar Jums </w:t>
      </w:r>
      <w:r>
        <w:rPr>
          <w:rFonts w:ascii="TimesNewRomanPSMT" w:hAnsi="TimesNewRomanPSMT" w:cs="TimesNewRomanPSMT"/>
          <w:sz w:val="24"/>
          <w:szCs w:val="24"/>
        </w:rPr>
        <w:t>artimų asmenų privačiu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interesu.</w:t>
      </w:r>
    </w:p>
    <w:p w:rsidR="00930E1D" w:rsidRDefault="00447D63" w:rsidP="00930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Jei</w:t>
      </w:r>
      <w:r>
        <w:rPr>
          <w:rFonts w:ascii="TimesNewRomanPSMT" w:hAnsi="TimesNewRomanPSMT" w:cs="TimesNewRomanPSMT"/>
          <w:sz w:val="24"/>
          <w:szCs w:val="24"/>
        </w:rPr>
        <w:t xml:space="preserve">gu Jūs </w:t>
      </w:r>
      <w:r>
        <w:rPr>
          <w:rFonts w:ascii="Times New Roman" w:hAnsi="Times New Roman" w:cs="Times New Roman"/>
          <w:sz w:val="24"/>
          <w:szCs w:val="24"/>
        </w:rPr>
        <w:t xml:space="preserve">patiriate </w:t>
      </w:r>
      <w:r>
        <w:rPr>
          <w:rFonts w:ascii="TimesNewRomanPSMT" w:hAnsi="TimesNewRomanPSMT" w:cs="TimesNewRomanPSMT"/>
          <w:sz w:val="24"/>
          <w:szCs w:val="24"/>
        </w:rPr>
        <w:t xml:space="preserve">lobistinę veiklą iš asmens, neįrašyto į lobistų sąrašą, ar </w:t>
      </w:r>
      <w:r>
        <w:rPr>
          <w:rFonts w:ascii="Times New Roman" w:hAnsi="Times New Roman" w:cs="Times New Roman"/>
          <w:sz w:val="24"/>
          <w:szCs w:val="24"/>
        </w:rPr>
        <w:t>gaunate lobisto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pažadą atsilyginti ar</w:t>
      </w:r>
      <w:r>
        <w:rPr>
          <w:rFonts w:ascii="Times New Roman" w:hAnsi="Times New Roman" w:cs="Times New Roman"/>
          <w:sz w:val="24"/>
          <w:szCs w:val="24"/>
        </w:rPr>
        <w:t>ba jis bando teikti dovan</w:t>
      </w:r>
      <w:r>
        <w:rPr>
          <w:rFonts w:ascii="TimesNewRomanPSMT" w:hAnsi="TimesNewRomanPSMT" w:cs="TimesNewRomanPSMT"/>
          <w:sz w:val="24"/>
          <w:szCs w:val="24"/>
        </w:rPr>
        <w:t xml:space="preserve">ą už priimtą arba nepriimtą teisės aktą </w:t>
      </w:r>
      <w:r>
        <w:rPr>
          <w:rFonts w:ascii="Times New Roman" w:hAnsi="Times New Roman" w:cs="Times New Roman"/>
          <w:sz w:val="24"/>
          <w:szCs w:val="24"/>
        </w:rPr>
        <w:t>atlikite veiksmus,</w:t>
      </w:r>
      <w:r w:rsidR="0093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nurodytus </w:t>
      </w:r>
      <w:r>
        <w:rPr>
          <w:rFonts w:ascii="TimesNewRomanPSMT" w:hAnsi="TimesNewRomanPSMT" w:cs="TimesNewRomanPSMT"/>
          <w:sz w:val="24"/>
          <w:szCs w:val="24"/>
        </w:rPr>
        <w:t>kultūros ministro pavirtintame Lobistinės veiklos deklaravimo ir priežiūros tvarkos apraše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7D63" w:rsidRPr="00B40BEF" w:rsidRDefault="00447D63" w:rsidP="00B40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NewRomanPSMT" w:hAnsi="TimesNewRomanPSMT" w:cs="TimesNewRomanPSMT"/>
          <w:sz w:val="24"/>
          <w:szCs w:val="24"/>
        </w:rPr>
        <w:t xml:space="preserve">Susidūrę su bet kokia </w:t>
      </w:r>
      <w:r>
        <w:rPr>
          <w:rFonts w:ascii="Times New Roman" w:hAnsi="Times New Roman" w:cs="Times New Roman"/>
          <w:sz w:val="24"/>
          <w:szCs w:val="24"/>
        </w:rPr>
        <w:t>korupcinio ar neskaidraus elgesio situacija, esant poreikiui,</w:t>
      </w:r>
      <w:r w:rsidR="00B40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konsultuo</w:t>
      </w:r>
      <w:r>
        <w:rPr>
          <w:rFonts w:ascii="TimesNewRomanPSMT" w:hAnsi="TimesNewRomanPSMT" w:cs="TimesNewRomanPSMT"/>
          <w:sz w:val="24"/>
          <w:szCs w:val="24"/>
        </w:rPr>
        <w:t xml:space="preserve">kitės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>
        <w:rPr>
          <w:rFonts w:ascii="TimesNewRomanPSMT" w:hAnsi="TimesNewRomanPSMT" w:cs="TimesNewRomanPSMT"/>
          <w:sz w:val="24"/>
          <w:szCs w:val="24"/>
        </w:rPr>
        <w:t xml:space="preserve">už korupcijai atsparios aplinkos kūrimą </w:t>
      </w:r>
      <w:r w:rsidR="00B40BEF">
        <w:rPr>
          <w:rFonts w:ascii="TimesNewRomanPSMT" w:hAnsi="TimesNewRomanPSMT" w:cs="TimesNewRomanPSMT"/>
          <w:sz w:val="24"/>
          <w:szCs w:val="24"/>
        </w:rPr>
        <w:t>Kultūros centre</w:t>
      </w:r>
      <w:r>
        <w:rPr>
          <w:rFonts w:ascii="TimesNewRomanPSMT" w:hAnsi="TimesNewRomanPSMT" w:cs="TimesNewRomanPSMT"/>
          <w:sz w:val="24"/>
          <w:szCs w:val="24"/>
        </w:rPr>
        <w:t xml:space="preserve"> atsaking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B40BEF">
        <w:rPr>
          <w:rFonts w:ascii="TimesNewRomanPSMT" w:hAnsi="TimesNewRomanPSMT" w:cs="TimesNewRomanPSMT"/>
          <w:sz w:val="24"/>
          <w:szCs w:val="24"/>
        </w:rPr>
        <w:t>darbuotoju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0E1D" w:rsidRDefault="00930E1D" w:rsidP="00447D63">
      <w:pPr>
        <w:rPr>
          <w:rFonts w:ascii="Times New Roman" w:hAnsi="Times New Roman" w:cs="Times New Roman"/>
          <w:sz w:val="24"/>
          <w:szCs w:val="24"/>
        </w:rPr>
      </w:pPr>
    </w:p>
    <w:p w:rsidR="006C5D54" w:rsidRDefault="00447D63" w:rsidP="00930E1D">
      <w:pPr>
        <w:jc w:val="center"/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6C5D54" w:rsidSect="003561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F5A33"/>
    <w:multiLevelType w:val="hybridMultilevel"/>
    <w:tmpl w:val="5E94D3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C593F"/>
    <w:multiLevelType w:val="hybridMultilevel"/>
    <w:tmpl w:val="64E063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10FBA"/>
    <w:multiLevelType w:val="hybridMultilevel"/>
    <w:tmpl w:val="636A3B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E142C"/>
    <w:multiLevelType w:val="hybridMultilevel"/>
    <w:tmpl w:val="426EE41C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63"/>
    <w:rsid w:val="00356106"/>
    <w:rsid w:val="00447D63"/>
    <w:rsid w:val="006C5D54"/>
    <w:rsid w:val="00777BE3"/>
    <w:rsid w:val="00855C43"/>
    <w:rsid w:val="0086303F"/>
    <w:rsid w:val="008A34A4"/>
    <w:rsid w:val="008C5EFC"/>
    <w:rsid w:val="00930E1D"/>
    <w:rsid w:val="00B40BEF"/>
    <w:rsid w:val="00C557ED"/>
    <w:rsid w:val="00C951A5"/>
    <w:rsid w:val="00CC7C68"/>
    <w:rsid w:val="00D41F9F"/>
    <w:rsid w:val="00E32C46"/>
    <w:rsid w:val="00E9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FEF81"/>
  <w15:chartTrackingRefBased/>
  <w15:docId w15:val="{6F93DBB3-6EAE-4B8F-982E-986D71B2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56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84706-B516-4CD5-ABE3-818F5001F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10055</Words>
  <Characters>5732</Characters>
  <Application>Microsoft Office Word</Application>
  <DocSecurity>0</DocSecurity>
  <Lines>47</Lines>
  <Paragraphs>31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13</cp:revision>
  <dcterms:created xsi:type="dcterms:W3CDTF">2024-12-03T07:23:00Z</dcterms:created>
  <dcterms:modified xsi:type="dcterms:W3CDTF">2024-12-04T10:59:00Z</dcterms:modified>
</cp:coreProperties>
</file>