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2668" w14:textId="0CAAFE75" w:rsidR="00D03332" w:rsidRPr="00D03332" w:rsidRDefault="00D03332" w:rsidP="00D03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32">
        <w:rPr>
          <w:rFonts w:ascii="Times New Roman" w:hAnsi="Times New Roman" w:cs="Times New Roman"/>
          <w:b/>
          <w:sz w:val="24"/>
          <w:szCs w:val="24"/>
        </w:rPr>
        <w:t xml:space="preserve">RRKC DIREKTORIAUS METINĖS VEIKLOS </w:t>
      </w:r>
      <w:r w:rsidR="0066439E">
        <w:rPr>
          <w:rFonts w:ascii="Times New Roman" w:hAnsi="Times New Roman" w:cs="Times New Roman"/>
          <w:b/>
          <w:sz w:val="24"/>
          <w:szCs w:val="24"/>
        </w:rPr>
        <w:t>LŪKESČIAI</w:t>
      </w:r>
      <w:r w:rsidRPr="00D03332">
        <w:rPr>
          <w:rFonts w:ascii="Times New Roman" w:hAnsi="Times New Roman" w:cs="Times New Roman"/>
          <w:b/>
          <w:sz w:val="24"/>
          <w:szCs w:val="24"/>
        </w:rPr>
        <w:t xml:space="preserve"> 2025 METAMS</w:t>
      </w:r>
    </w:p>
    <w:p w14:paraId="1263B687" w14:textId="77777777" w:rsidR="00D03332" w:rsidRDefault="00D03332" w:rsidP="00D03332">
      <w:pPr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439E" w14:paraId="39CD1184" w14:textId="77777777" w:rsidTr="0066439E">
        <w:tc>
          <w:tcPr>
            <w:tcW w:w="9628" w:type="dxa"/>
          </w:tcPr>
          <w:p w14:paraId="33E50BB3" w14:textId="77777777" w:rsidR="0066439E" w:rsidRDefault="0066439E" w:rsidP="006643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26993A4E" w14:textId="5C0E83D9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1 lūkestis: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užtikrinti efektyvų Kultūros centro valdymą.</w:t>
            </w:r>
          </w:p>
          <w:p w14:paraId="5F5E8B64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Lūkesčio vertinimo rodiklis: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parengtas ir įgyvendintas Kultūros centro 2025 m. veiklos planas ir nustatyti veiklos rezultatai.</w:t>
            </w:r>
          </w:p>
          <w:p w14:paraId="491658FD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Įvykdymo terminas: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2025-12-31.</w:t>
            </w:r>
          </w:p>
          <w:p w14:paraId="7960BDB2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F5A4310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2 lūkestis: 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užtikrinti efektyvų personalo valdymą.</w:t>
            </w:r>
          </w:p>
          <w:p w14:paraId="14CB77C9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Lūkesčio vertinimo rodiklis: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atliktas Raseinių rajono kultūros centro darbuotojų 2024 m. veiklos vertinimas ir patobulinta Kultūros centro organizacinė struktūra.</w:t>
            </w:r>
          </w:p>
          <w:p w14:paraId="5CBF0B9F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Įvykdymo terminas: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2025-03-01.</w:t>
            </w:r>
          </w:p>
          <w:p w14:paraId="282DB60B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7CAD9152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3 lūkestis: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dalyvauti projektinėje veikloje, siekiant pritraukti lėšų.</w:t>
            </w:r>
          </w:p>
          <w:p w14:paraId="29ACE203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Lūkesčio vertinimo rodiklis: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įgyvendinti ne mažiau 2 projektai.</w:t>
            </w:r>
          </w:p>
          <w:p w14:paraId="6867643B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Įvykdymo terminas: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2025-12-31.</w:t>
            </w:r>
          </w:p>
          <w:p w14:paraId="617D0EC9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15AD2FAE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4 lūkestis: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įgyvendinti 2025 m. bendruomenių renginių planą.</w:t>
            </w:r>
          </w:p>
          <w:p w14:paraId="300AE6F3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Lūkesčio vertinimo rodiklis: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įgyvendintas 2025 m. bendruomenių renginių planas.</w:t>
            </w:r>
          </w:p>
          <w:p w14:paraId="2D4ACFB8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Įvykdymo terminas: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2025-12-31.</w:t>
            </w:r>
          </w:p>
          <w:p w14:paraId="2A0F9EB6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34486FEE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5 lūkestis: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užtikrinti darbuotojų darbo funkcijų atlikimą Kultūros centro kabinetuose, įgyvendinti Kultūros centro erdvėse parodas, koncertus, spektaklius ir kt. vykdoma restorano/kavinės ar kita veikla Raseinių rajono kultūros centro patalpose ir erdvėse.</w:t>
            </w:r>
          </w:p>
          <w:p w14:paraId="59FABFB2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Lūkesčio vertinimo rodikli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s: užtikrintas darbuotojų darbas Kultūros centro kabinetuose, įgyvendinti Kultūros centro erdvėse parodas, koncertus, spektaklius ir kt. vykdoma restorano/kavinės ar kita veikla Raseinių rajono kultūros centro patalpose ir erdvėse.</w:t>
            </w:r>
          </w:p>
          <w:p w14:paraId="0398FF63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Įvykdymo terminas: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2025-12-31.</w:t>
            </w:r>
          </w:p>
          <w:p w14:paraId="1F8A25C6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7E83C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lūkestis: </w:t>
            </w:r>
            <w:r w:rsidRPr="0066439E">
              <w:rPr>
                <w:rFonts w:ascii="Times New Roman" w:hAnsi="Times New Roman" w:cs="Times New Roman"/>
                <w:sz w:val="24"/>
                <w:szCs w:val="24"/>
              </w:rPr>
              <w:t xml:space="preserve">sudaryti Raseinių rajono Nematerialaus kultūros paveldo vertybių sąvadą įtraukiant bent vieną vertybę.  </w:t>
            </w:r>
          </w:p>
          <w:p w14:paraId="22F50E54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Lūkesčio vertinimo rodiklis: </w:t>
            </w:r>
            <w:r w:rsidRPr="0066439E">
              <w:rPr>
                <w:rFonts w:ascii="Times New Roman" w:hAnsi="Times New Roman" w:cs="Times New Roman"/>
                <w:sz w:val="24"/>
                <w:szCs w:val="24"/>
              </w:rPr>
              <w:t xml:space="preserve">sudarytas Raseinių rajono Nematerialaus kultūros paveldo vertybių sąvadas ir įtraukta bent viena vertybė.  </w:t>
            </w:r>
          </w:p>
          <w:p w14:paraId="2E337FC3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Įvykdymo terminas: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2025-12-31.</w:t>
            </w:r>
          </w:p>
          <w:p w14:paraId="08B92E1D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32AD2F2" w14:textId="77777777" w:rsidR="0066439E" w:rsidRPr="0066439E" w:rsidRDefault="0066439E" w:rsidP="0066439E">
            <w:pPr>
              <w:pStyle w:val="Komentarotekstas"/>
              <w:jc w:val="both"/>
              <w:rPr>
                <w:sz w:val="24"/>
                <w:szCs w:val="24"/>
              </w:rPr>
            </w:pPr>
            <w:r w:rsidRPr="0066439E">
              <w:rPr>
                <w:b/>
                <w:sz w:val="24"/>
                <w:szCs w:val="24"/>
              </w:rPr>
              <w:t xml:space="preserve">7 lūkestis: </w:t>
            </w:r>
            <w:r w:rsidRPr="0066439E">
              <w:rPr>
                <w:sz w:val="24"/>
                <w:szCs w:val="24"/>
              </w:rPr>
              <w:t xml:space="preserve">parengti tvarkos aprašą, kuris apibrėžtų renginių organizavimo tvarką, apimtis, lėšas ir žmogiškuosius išteklius kaimo bendruomenėse. </w:t>
            </w:r>
          </w:p>
          <w:p w14:paraId="5CEB6188" w14:textId="77777777" w:rsidR="0066439E" w:rsidRPr="0066439E" w:rsidRDefault="0066439E" w:rsidP="0066439E">
            <w:pPr>
              <w:pStyle w:val="Komentarotekstas"/>
              <w:jc w:val="both"/>
              <w:rPr>
                <w:sz w:val="24"/>
                <w:szCs w:val="24"/>
              </w:rPr>
            </w:pPr>
            <w:r w:rsidRPr="0066439E">
              <w:rPr>
                <w:b/>
                <w:sz w:val="24"/>
                <w:szCs w:val="24"/>
                <w:lang w:eastAsia="lt-LT"/>
              </w:rPr>
              <w:t xml:space="preserve">Lūkesčio vertinimo rodiklis: </w:t>
            </w:r>
            <w:r w:rsidRPr="0066439E">
              <w:rPr>
                <w:sz w:val="24"/>
                <w:szCs w:val="24"/>
              </w:rPr>
              <w:t xml:space="preserve">parengtas tvarkos aprašas, apibrėžiantis renginių organizavimo tvarką, apimtis, lėšas ir žmogiškuosius išteklius kaimo bendruomenėse. </w:t>
            </w:r>
          </w:p>
          <w:p w14:paraId="4D099385" w14:textId="77777777" w:rsid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6439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Įvykdymo terminas:</w:t>
            </w:r>
            <w:r w:rsidRPr="006643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2025-12-31.</w:t>
            </w:r>
          </w:p>
          <w:p w14:paraId="6A2B08C6" w14:textId="77777777" w:rsidR="0066439E" w:rsidRPr="0066439E" w:rsidRDefault="0066439E" w:rsidP="00664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A66836F" w14:textId="77777777" w:rsidR="0066439E" w:rsidRDefault="0066439E" w:rsidP="00D03332">
            <w:pPr>
              <w:rPr>
                <w:b/>
              </w:rPr>
            </w:pPr>
          </w:p>
        </w:tc>
      </w:tr>
    </w:tbl>
    <w:p w14:paraId="6F64C24E" w14:textId="77777777" w:rsidR="00CC23CD" w:rsidRDefault="00CC23CD"/>
    <w:sectPr w:rsidR="00CC23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0A"/>
    <w:rsid w:val="0066439E"/>
    <w:rsid w:val="00B306EB"/>
    <w:rsid w:val="00C46B1B"/>
    <w:rsid w:val="00CC23CD"/>
    <w:rsid w:val="00D03332"/>
    <w:rsid w:val="00E3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6103"/>
  <w15:chartTrackingRefBased/>
  <w15:docId w15:val="{0E3B08A3-DCCC-400A-8FA1-6BE51DE6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34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34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34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34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34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34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34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34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34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34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34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34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3480A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3480A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3480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3480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3480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3480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34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3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34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34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34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3480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3480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3480A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34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3480A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3480A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D0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6643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6439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Deivydas Grabauskas</dc:creator>
  <cp:keywords/>
  <dc:description/>
  <cp:lastModifiedBy>Deivydas Grabauskas</cp:lastModifiedBy>
  <cp:revision>2</cp:revision>
  <dcterms:created xsi:type="dcterms:W3CDTF">2025-09-18T07:28:00Z</dcterms:created>
  <dcterms:modified xsi:type="dcterms:W3CDTF">2025-09-18T07:57:00Z</dcterms:modified>
</cp:coreProperties>
</file>